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09" w:rsidRPr="007C2409" w:rsidRDefault="007C2409" w:rsidP="007C2409">
      <w:pPr>
        <w:pStyle w:val="2"/>
        <w:jc w:val="center"/>
        <w:rPr>
          <w:rFonts w:ascii="Arial" w:hAnsi="Arial" w:cs="Arial"/>
          <w:i w:val="0"/>
        </w:rPr>
      </w:pPr>
      <w:r w:rsidRPr="007C2409">
        <w:rPr>
          <w:rFonts w:ascii="Arial" w:hAnsi="Arial" w:cs="Arial"/>
          <w:i w:val="0"/>
        </w:rPr>
        <w:t>СОБРАНИЕ  ДЕПУТАТОВ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>СОВЕТСКОГО  СЕЛЬСОВЕТА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 xml:space="preserve">СОВЕТСКОГО РАЙОНА    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>КУРСКОЙ  ОБЛАСТИ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C2409">
        <w:rPr>
          <w:rFonts w:ascii="Arial" w:hAnsi="Arial" w:cs="Arial"/>
          <w:b/>
          <w:sz w:val="28"/>
          <w:szCs w:val="28"/>
        </w:rPr>
        <w:t>Р</w:t>
      </w:r>
      <w:proofErr w:type="gramEnd"/>
      <w:r w:rsidRPr="007C2409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C2409" w:rsidRPr="007C2409" w:rsidRDefault="007C2409" w:rsidP="007C2409">
      <w:pPr>
        <w:pStyle w:val="a3"/>
        <w:rPr>
          <w:rFonts w:ascii="Arial" w:hAnsi="Arial" w:cs="Arial"/>
          <w:b/>
          <w:color w:val="003300"/>
          <w:sz w:val="28"/>
          <w:szCs w:val="28"/>
        </w:rPr>
      </w:pPr>
      <w:r w:rsidRPr="007C2409">
        <w:rPr>
          <w:rFonts w:ascii="Arial" w:hAnsi="Arial" w:cs="Arial"/>
          <w:b/>
          <w:color w:val="003300"/>
          <w:sz w:val="28"/>
          <w:szCs w:val="28"/>
        </w:rPr>
        <w:t>от 22.12.2014г.   № 27</w:t>
      </w:r>
    </w:p>
    <w:p w:rsidR="007C2409" w:rsidRPr="007C2409" w:rsidRDefault="007C2409" w:rsidP="007C2409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>Об утверждении Правил землепользования</w:t>
      </w:r>
    </w:p>
    <w:p w:rsidR="007C2409" w:rsidRPr="007C2409" w:rsidRDefault="007C2409" w:rsidP="007C2409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 xml:space="preserve">и застройки населенных пунктов </w:t>
      </w:r>
      <w:proofErr w:type="gramStart"/>
      <w:r w:rsidRPr="007C2409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7C2409" w:rsidRPr="007C2409" w:rsidRDefault="007C2409" w:rsidP="007C2409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 xml:space="preserve"> образования «Советский сельсовет» Советского </w:t>
      </w:r>
    </w:p>
    <w:p w:rsidR="007C2409" w:rsidRPr="007C2409" w:rsidRDefault="007C2409" w:rsidP="007C2409">
      <w:pPr>
        <w:pStyle w:val="a3"/>
        <w:spacing w:before="0" w:beforeAutospacing="0" w:after="0" w:afterAutospacing="0"/>
        <w:rPr>
          <w:rFonts w:ascii="Arial" w:hAnsi="Arial" w:cs="Arial"/>
          <w:color w:val="003300"/>
          <w:sz w:val="28"/>
          <w:szCs w:val="28"/>
        </w:rPr>
      </w:pPr>
      <w:r w:rsidRPr="007C2409">
        <w:rPr>
          <w:rFonts w:ascii="Arial" w:hAnsi="Arial" w:cs="Arial"/>
          <w:b/>
          <w:sz w:val="28"/>
          <w:szCs w:val="28"/>
        </w:rPr>
        <w:t>района Курской области в новой редакции</w:t>
      </w:r>
    </w:p>
    <w:p w:rsidR="007C2409" w:rsidRPr="007C2409" w:rsidRDefault="007C2409" w:rsidP="007C2409">
      <w:pPr>
        <w:pStyle w:val="a3"/>
        <w:ind w:firstLine="708"/>
        <w:jc w:val="both"/>
        <w:rPr>
          <w:rFonts w:ascii="Arial" w:hAnsi="Arial" w:cs="Arial"/>
          <w:color w:val="003300"/>
        </w:rPr>
      </w:pPr>
      <w:proofErr w:type="gramStart"/>
      <w:r w:rsidRPr="007C2409">
        <w:rPr>
          <w:rFonts w:ascii="Arial" w:hAnsi="Arial" w:cs="Arial"/>
          <w:color w:val="003300"/>
        </w:rPr>
        <w:t>В соответствии со ст. 30, 31, 32, п. 5 ст. 45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</w:t>
      </w:r>
      <w:r w:rsidRPr="007C2409">
        <w:rPr>
          <w:rFonts w:ascii="Arial" w:hAnsi="Arial" w:cs="Arial"/>
          <w:color w:val="003300"/>
        </w:rPr>
        <w:softHyphen/>
        <w:t>рации», а также с учетом требований технических регламентов и предложений заинтересованных лиц, на основании Устава муниципального образования «Советский сельсовет» Советского района Курской области, Генерального плана муниципального образования «Советский сельсовет» Советского района</w:t>
      </w:r>
      <w:proofErr w:type="gramEnd"/>
      <w:r w:rsidRPr="007C2409">
        <w:rPr>
          <w:rFonts w:ascii="Arial" w:hAnsi="Arial" w:cs="Arial"/>
          <w:color w:val="003300"/>
        </w:rPr>
        <w:t xml:space="preserve"> Курской области, учитывая протоколы публичных слушаний и заключения о результатах публичных слушаний по проекту Правил землепользования и застройки населенных пунктов Советского сельсовета Советского района Курской области, с целью устойчивого развития территории, Собрание депутатов Советского сельсовета Советского района Курской области РЕШИЛО:</w:t>
      </w:r>
    </w:p>
    <w:p w:rsidR="007C2409" w:rsidRPr="007C2409" w:rsidRDefault="007C2409" w:rsidP="007C2409">
      <w:pPr>
        <w:pStyle w:val="a3"/>
        <w:ind w:firstLine="708"/>
        <w:jc w:val="both"/>
        <w:rPr>
          <w:rFonts w:ascii="Arial" w:hAnsi="Arial" w:cs="Arial"/>
          <w:color w:val="003300"/>
        </w:rPr>
      </w:pPr>
      <w:r w:rsidRPr="007C2409">
        <w:rPr>
          <w:rFonts w:ascii="Arial" w:hAnsi="Arial" w:cs="Arial"/>
          <w:color w:val="003300"/>
        </w:rPr>
        <w:t>1. Утвердить разработанные Правила землепользования и застрой</w:t>
      </w:r>
      <w:r w:rsidRPr="007C2409">
        <w:rPr>
          <w:rFonts w:ascii="Arial" w:hAnsi="Arial" w:cs="Arial"/>
          <w:color w:val="003300"/>
        </w:rPr>
        <w:softHyphen/>
        <w:t>ки населенных пунктов муниципального образования «Советский сельсовет» Советского района Курской области в новой редакции (Приложение 1).</w:t>
      </w:r>
    </w:p>
    <w:p w:rsidR="007C2409" w:rsidRPr="007C2409" w:rsidRDefault="007C2409" w:rsidP="007C2409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7C2409">
        <w:rPr>
          <w:rFonts w:ascii="Arial" w:hAnsi="Arial" w:cs="Arial"/>
          <w:color w:val="003300"/>
          <w:szCs w:val="24"/>
        </w:rPr>
        <w:t>2. Обнародовать настоящее решение и Правила землепользования и застройки населенных пунктов муниципального образования «Советский сельсовет» Советского района Курской области,</w:t>
      </w:r>
      <w:r w:rsidRPr="007C2409">
        <w:rPr>
          <w:rFonts w:ascii="Arial" w:hAnsi="Arial" w:cs="Arial"/>
          <w:szCs w:val="24"/>
        </w:rPr>
        <w:t xml:space="preserve"> а также графические материалы на информационных стендах, разместить в сети Интернет  на официальном сайте Администрации Советского района Курской области в разделе «Муниципальные правовые акты».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ind w:firstLine="708"/>
        <w:jc w:val="both"/>
        <w:rPr>
          <w:rFonts w:ascii="Arial" w:hAnsi="Arial" w:cs="Arial"/>
          <w:szCs w:val="24"/>
        </w:rPr>
      </w:pPr>
      <w:proofErr w:type="gramStart"/>
      <w:r w:rsidRPr="007C2409">
        <w:rPr>
          <w:rFonts w:ascii="Arial" w:hAnsi="Arial" w:cs="Arial"/>
          <w:szCs w:val="24"/>
        </w:rPr>
        <w:t xml:space="preserve">3.Администрации Советского сельсовета Советского района  в течение семи дней со дня  официального опубликования (обнародования)  в установленном порядке  направить </w:t>
      </w:r>
      <w:r w:rsidRPr="007C2409">
        <w:rPr>
          <w:rFonts w:ascii="Arial" w:hAnsi="Arial" w:cs="Arial"/>
          <w:color w:val="003300"/>
          <w:szCs w:val="24"/>
        </w:rPr>
        <w:t>Правила землепользования и застройки населенных пунктов муниципального образования «Советский сельсовет» Советского района Курской области</w:t>
      </w:r>
      <w:r w:rsidRPr="007C2409">
        <w:rPr>
          <w:rFonts w:ascii="Arial" w:hAnsi="Arial" w:cs="Arial"/>
          <w:szCs w:val="24"/>
        </w:rPr>
        <w:t xml:space="preserve"> Главе  Советского района  и в двухнедельный срок – в комитет строительства и архитектуры  Курской области  для осуществления контроля за соблюдением законодательства о градостроительной  деятельности.</w:t>
      </w:r>
      <w:proofErr w:type="gramEnd"/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ind w:firstLine="708"/>
        <w:jc w:val="both"/>
        <w:rPr>
          <w:rFonts w:ascii="Arial" w:hAnsi="Arial" w:cs="Arial"/>
          <w:szCs w:val="24"/>
        </w:rPr>
      </w:pPr>
      <w:proofErr w:type="gramStart"/>
      <w:r w:rsidRPr="007C2409">
        <w:rPr>
          <w:rFonts w:ascii="Arial" w:hAnsi="Arial" w:cs="Arial"/>
          <w:szCs w:val="24"/>
        </w:rPr>
        <w:t xml:space="preserve">4.Администрации Советского сельсовета Советского района  в течение  десяти дней со дня утверждения </w:t>
      </w:r>
      <w:r w:rsidRPr="007C2409">
        <w:rPr>
          <w:rFonts w:ascii="Arial" w:hAnsi="Arial" w:cs="Arial"/>
          <w:color w:val="003300"/>
          <w:szCs w:val="24"/>
        </w:rPr>
        <w:t xml:space="preserve">Правил землепользования и застройки </w:t>
      </w:r>
      <w:r w:rsidRPr="007C2409">
        <w:rPr>
          <w:rFonts w:ascii="Arial" w:hAnsi="Arial" w:cs="Arial"/>
          <w:color w:val="003300"/>
          <w:szCs w:val="24"/>
        </w:rPr>
        <w:lastRenderedPageBreak/>
        <w:t>населенных пунктов муниципального образования «Советский сельсовет» Советского района Курской области</w:t>
      </w:r>
      <w:r w:rsidRPr="007C2409">
        <w:rPr>
          <w:rFonts w:ascii="Arial" w:hAnsi="Arial" w:cs="Arial"/>
          <w:szCs w:val="24"/>
        </w:rPr>
        <w:t xml:space="preserve">  обеспечить доступ к </w:t>
      </w:r>
      <w:r w:rsidRPr="007C2409">
        <w:rPr>
          <w:rFonts w:ascii="Arial" w:hAnsi="Arial" w:cs="Arial"/>
          <w:color w:val="003300"/>
          <w:szCs w:val="24"/>
        </w:rPr>
        <w:t>Правила землепользования и застройки населенных пунктов муниципального образования «Советский сельсовет» Советского района Курской области</w:t>
      </w:r>
      <w:r w:rsidRPr="007C2409">
        <w:rPr>
          <w:rFonts w:ascii="Arial" w:hAnsi="Arial" w:cs="Arial"/>
          <w:szCs w:val="24"/>
        </w:rPr>
        <w:t xml:space="preserve"> и материалам по их обоснованию в информационной системе территориального планирования.</w:t>
      </w:r>
      <w:proofErr w:type="gramEnd"/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7C2409">
        <w:rPr>
          <w:rFonts w:ascii="Arial" w:hAnsi="Arial" w:cs="Arial"/>
          <w:szCs w:val="24"/>
        </w:rPr>
        <w:t xml:space="preserve">5. Решение Собрание депутатов Советского сельсовета Советского района Курской области от 23.06.2014г № 11 «Об утверждении </w:t>
      </w:r>
      <w:r w:rsidRPr="007C2409">
        <w:rPr>
          <w:rFonts w:ascii="Arial" w:hAnsi="Arial" w:cs="Arial"/>
          <w:color w:val="003300"/>
          <w:szCs w:val="24"/>
        </w:rPr>
        <w:t>Правил землепользования и застройки Советского сельсовета Советского района Курской области признать утратившими силу.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7C2409">
        <w:rPr>
          <w:rFonts w:ascii="Arial" w:hAnsi="Arial" w:cs="Arial"/>
          <w:szCs w:val="24"/>
        </w:rPr>
        <w:t>6.Решение вступает в силу    со дня его   официального опубликования (обнародования).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Cs w:val="24"/>
        </w:rPr>
      </w:pPr>
      <w:r w:rsidRPr="007C2409">
        <w:rPr>
          <w:rFonts w:ascii="Arial" w:hAnsi="Arial" w:cs="Arial"/>
          <w:szCs w:val="24"/>
        </w:rPr>
        <w:t>Глава Советского сельсовета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color w:val="003300"/>
          <w:szCs w:val="24"/>
        </w:rPr>
      </w:pPr>
      <w:r w:rsidRPr="007C2409">
        <w:rPr>
          <w:rFonts w:ascii="Arial" w:hAnsi="Arial" w:cs="Arial"/>
          <w:szCs w:val="24"/>
        </w:rPr>
        <w:t>Советского района                                                               Н.Т.Петров</w:t>
      </w:r>
      <w:r w:rsidRPr="007C2409">
        <w:rPr>
          <w:rFonts w:ascii="Arial" w:hAnsi="Arial" w:cs="Arial"/>
          <w:color w:val="003300"/>
          <w:szCs w:val="24"/>
        </w:rPr>
        <w:t> </w:t>
      </w: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7C2409">
        <w:rPr>
          <w:rFonts w:ascii="Arial" w:hAnsi="Arial" w:cs="Arial"/>
          <w:sz w:val="20"/>
          <w:szCs w:val="20"/>
        </w:rPr>
        <w:t>Приложение</w:t>
      </w: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0"/>
          <w:szCs w:val="20"/>
        </w:rPr>
      </w:pPr>
      <w:r w:rsidRPr="007C2409">
        <w:rPr>
          <w:rFonts w:ascii="Arial" w:hAnsi="Arial" w:cs="Arial"/>
          <w:sz w:val="20"/>
          <w:szCs w:val="20"/>
        </w:rPr>
        <w:t xml:space="preserve">                                                                             к решению Собрания депутатов   </w:t>
      </w: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0"/>
          <w:szCs w:val="20"/>
        </w:rPr>
      </w:pPr>
      <w:r w:rsidRPr="007C2409">
        <w:rPr>
          <w:rFonts w:ascii="Arial" w:hAnsi="Arial" w:cs="Arial"/>
          <w:sz w:val="20"/>
          <w:szCs w:val="20"/>
        </w:rPr>
        <w:t xml:space="preserve">Советского сельсовета </w:t>
      </w:r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0"/>
          <w:szCs w:val="20"/>
        </w:rPr>
      </w:pPr>
      <w:r w:rsidRPr="007C2409">
        <w:rPr>
          <w:rFonts w:ascii="Arial" w:hAnsi="Arial" w:cs="Arial"/>
          <w:sz w:val="20"/>
          <w:szCs w:val="20"/>
        </w:rPr>
        <w:t xml:space="preserve">                                                                        Советского района </w:t>
      </w:r>
      <w:proofErr w:type="gramStart"/>
      <w:r w:rsidRPr="007C2409">
        <w:rPr>
          <w:rFonts w:ascii="Arial" w:hAnsi="Arial" w:cs="Arial"/>
          <w:sz w:val="20"/>
          <w:szCs w:val="20"/>
        </w:rPr>
        <w:t>Курской</w:t>
      </w:r>
      <w:proofErr w:type="gramEnd"/>
    </w:p>
    <w:p w:rsidR="007C2409" w:rsidRPr="007C2409" w:rsidRDefault="007C2409" w:rsidP="007C2409">
      <w:pPr>
        <w:pStyle w:val="a4"/>
        <w:jc w:val="right"/>
        <w:rPr>
          <w:rFonts w:ascii="Arial" w:hAnsi="Arial" w:cs="Arial"/>
          <w:sz w:val="20"/>
          <w:szCs w:val="20"/>
        </w:rPr>
      </w:pPr>
      <w:r w:rsidRPr="007C2409">
        <w:rPr>
          <w:rFonts w:ascii="Arial" w:hAnsi="Arial" w:cs="Arial"/>
          <w:sz w:val="20"/>
          <w:szCs w:val="20"/>
        </w:rPr>
        <w:t xml:space="preserve">   области от 22.12.2014 г. № 27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ПРАВИЛА ЗЕМЛЕПОЛЬЗОВАНИЯ И ЗАСТРОЙКИ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НАСЕЛЕННЫХ ПУНКТОВ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МУНИЦИПАЛЬНОГО  ОБРАЗОВАНИЯ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«СОВЕТСКИЙ  СЕЛЬСОВЕТ»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СОВЕТСКОГО РАЙОНА</w:t>
      </w:r>
    </w:p>
    <w:p w:rsidR="007C2409" w:rsidRPr="007C2409" w:rsidRDefault="007C2409" w:rsidP="007C2409">
      <w:pPr>
        <w:pStyle w:val="a4"/>
        <w:jc w:val="center"/>
        <w:rPr>
          <w:rFonts w:ascii="Arial" w:hAnsi="Arial" w:cs="Arial"/>
          <w:b/>
          <w:sz w:val="32"/>
        </w:rPr>
      </w:pPr>
      <w:r w:rsidRPr="007C2409">
        <w:rPr>
          <w:rFonts w:ascii="Arial" w:hAnsi="Arial" w:cs="Arial"/>
          <w:b/>
          <w:sz w:val="32"/>
        </w:rPr>
        <w:t>КУРСКОЙ ОБЛАСТИ</w:t>
      </w: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32"/>
        </w:rPr>
      </w:pPr>
    </w:p>
    <w:p w:rsidR="007C2409" w:rsidRPr="007C2409" w:rsidRDefault="007C2409" w:rsidP="007C2409">
      <w:pPr>
        <w:pStyle w:val="a4"/>
        <w:jc w:val="both"/>
        <w:rPr>
          <w:rFonts w:ascii="Arial" w:hAnsi="Arial" w:cs="Arial"/>
          <w:sz w:val="32"/>
        </w:rPr>
      </w:pPr>
    </w:p>
    <w:bookmarkEnd w:id="0"/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7C2409" w:rsidRPr="007C2409" w:rsidRDefault="007C2409" w:rsidP="007C2409">
      <w:pPr>
        <w:rPr>
          <w:rFonts w:ascii="Arial" w:hAnsi="Arial" w:cs="Arial"/>
        </w:rPr>
      </w:pPr>
    </w:p>
    <w:p w:rsidR="00E76C2E" w:rsidRPr="007C2409" w:rsidRDefault="00E76C2E">
      <w:pPr>
        <w:rPr>
          <w:rFonts w:ascii="Arial" w:hAnsi="Arial" w:cs="Arial"/>
        </w:rPr>
      </w:pPr>
    </w:p>
    <w:sectPr w:rsidR="00E76C2E" w:rsidRPr="007C2409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99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99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409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6FC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0CE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09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24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C24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7C2409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dcterms:created xsi:type="dcterms:W3CDTF">2015-01-16T11:41:00Z</dcterms:created>
  <dcterms:modified xsi:type="dcterms:W3CDTF">2015-01-16T13:37:00Z</dcterms:modified>
</cp:coreProperties>
</file>