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BE" w:rsidRDefault="00C215BE" w:rsidP="00C215BE">
      <w:pPr>
        <w:pStyle w:val="a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Конкурс « Охрана труда глазами детей»</w:t>
      </w:r>
    </w:p>
    <w:p w:rsidR="00C215BE" w:rsidRPr="00212ECA" w:rsidRDefault="00C215BE" w:rsidP="00C215B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12ECA">
        <w:rPr>
          <w:rStyle w:val="a4"/>
          <w:b w:val="0"/>
          <w:sz w:val="28"/>
          <w:szCs w:val="28"/>
        </w:rPr>
        <w:t>Администрация Советского района Курской области приглашает учащихся образовательных учреждений района в возрасте  от 6 до 18 лет, принять участие в   областном  конкурсе  детского рисунка среди школьников «Охрана труда глазами детей».</w:t>
      </w:r>
      <w:r w:rsidRPr="00212ECA">
        <w:rPr>
          <w:b/>
          <w:sz w:val="28"/>
          <w:szCs w:val="28"/>
        </w:rPr>
        <w:t> </w:t>
      </w:r>
    </w:p>
    <w:p w:rsidR="000C23EC" w:rsidRPr="000C23EC" w:rsidRDefault="003C7619" w:rsidP="00487991">
      <w:pPr>
        <w:tabs>
          <w:tab w:val="left" w:pos="0"/>
          <w:tab w:val="left" w:pos="142"/>
        </w:tabs>
        <w:spacing w:after="0" w:line="240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23EC" w:rsidRPr="000C23EC">
        <w:rPr>
          <w:rFonts w:ascii="Times New Roman" w:hAnsi="Times New Roman" w:cs="Times New Roman"/>
          <w:sz w:val="28"/>
          <w:szCs w:val="28"/>
        </w:rPr>
        <w:t>Организатором конкурса является комитет по труду и занятости населения Курской области (далее - комитет).</w:t>
      </w:r>
    </w:p>
    <w:p w:rsidR="000C23EC" w:rsidRPr="000C23EC" w:rsidRDefault="003C7619" w:rsidP="008F0F7A">
      <w:pPr>
        <w:tabs>
          <w:tab w:val="left" w:pos="142"/>
        </w:tabs>
        <w:spacing w:after="0" w:line="240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23EC" w:rsidRPr="000C23EC">
        <w:rPr>
          <w:rFonts w:ascii="Times New Roman" w:hAnsi="Times New Roman" w:cs="Times New Roman"/>
          <w:sz w:val="28"/>
          <w:szCs w:val="28"/>
        </w:rPr>
        <w:t>Конкурс базируется на принципах общедоступности и творческого самовыражения участников конкурса.</w:t>
      </w:r>
    </w:p>
    <w:p w:rsidR="000C23EC" w:rsidRPr="000C23EC" w:rsidRDefault="003C7619" w:rsidP="00487991">
      <w:pPr>
        <w:tabs>
          <w:tab w:val="left" w:pos="142"/>
        </w:tabs>
        <w:spacing w:after="0" w:line="240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23EC" w:rsidRPr="000C23EC">
        <w:rPr>
          <w:rFonts w:ascii="Times New Roman" w:hAnsi="Times New Roman" w:cs="Times New Roman"/>
          <w:sz w:val="28"/>
          <w:szCs w:val="28"/>
        </w:rPr>
        <w:t>Конкурс проводится на всей территории Курской области в три этапа:</w:t>
      </w:r>
    </w:p>
    <w:p w:rsidR="000C23EC" w:rsidRPr="000C23EC" w:rsidRDefault="000C23EC" w:rsidP="008F0F7A">
      <w:pPr>
        <w:tabs>
          <w:tab w:val="left" w:pos="142"/>
        </w:tabs>
        <w:spacing w:after="0" w:line="240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>1 этап — с 20 декабря 2022 года до 25 января 2023 года сбор работ участников конкурса;</w:t>
      </w:r>
    </w:p>
    <w:p w:rsidR="000C23EC" w:rsidRPr="000C23EC" w:rsidRDefault="000C23EC" w:rsidP="008F0F7A">
      <w:pPr>
        <w:tabs>
          <w:tab w:val="left" w:pos="142"/>
        </w:tabs>
        <w:spacing w:after="0" w:line="240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>2 этап — с 26 января 2023 года по 10 февраля 2023 года работа жюри конкурса;</w:t>
      </w:r>
    </w:p>
    <w:p w:rsidR="000C23EC" w:rsidRPr="000C23EC" w:rsidRDefault="000C23EC" w:rsidP="008F0F7A">
      <w:pPr>
        <w:tabs>
          <w:tab w:val="left" w:pos="142"/>
        </w:tabs>
        <w:spacing w:after="0" w:line="240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 xml:space="preserve">3 этап награждение победителей в </w:t>
      </w:r>
      <w:proofErr w:type="gramStart"/>
      <w:r w:rsidRPr="000C23E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C23EC">
        <w:rPr>
          <w:rFonts w:ascii="Times New Roman" w:hAnsi="Times New Roman" w:cs="Times New Roman"/>
          <w:sz w:val="28"/>
          <w:szCs w:val="28"/>
        </w:rPr>
        <w:t xml:space="preserve"> Всемирного дня охраны труда.</w:t>
      </w:r>
    </w:p>
    <w:p w:rsidR="000C23EC" w:rsidRPr="000C23EC" w:rsidRDefault="003C7619" w:rsidP="001B6BA4">
      <w:pPr>
        <w:tabs>
          <w:tab w:val="left" w:pos="142"/>
        </w:tabs>
        <w:spacing w:after="0" w:line="240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23EC" w:rsidRPr="000C23EC">
        <w:rPr>
          <w:rFonts w:ascii="Times New Roman" w:hAnsi="Times New Roman" w:cs="Times New Roman"/>
          <w:sz w:val="28"/>
          <w:szCs w:val="28"/>
        </w:rPr>
        <w:t>Цель и задачи конкурса — привлечение общественного внимания к проблемам производственного травматизма, его профилактики и формирования осознанного отношения подрастающего поколения к вопросам безопасности труда и сохранения своего здоровья.</w:t>
      </w:r>
    </w:p>
    <w:p w:rsidR="000C23EC" w:rsidRPr="000C23EC" w:rsidRDefault="000C23EC" w:rsidP="001B6BA4">
      <w:pPr>
        <w:tabs>
          <w:tab w:val="left" w:pos="142"/>
        </w:tabs>
        <w:spacing w:after="0" w:line="247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 xml:space="preserve">Все участники конкурса, а также законный представитель </w:t>
      </w:r>
      <w:proofErr w:type="gramStart"/>
      <w:r w:rsidRPr="000C23EC">
        <w:rPr>
          <w:rFonts w:ascii="Times New Roman" w:hAnsi="Times New Roman" w:cs="Times New Roman"/>
          <w:sz w:val="28"/>
          <w:szCs w:val="28"/>
        </w:rPr>
        <w:t>участника, не достигшего возраста 14 лет</w:t>
      </w:r>
      <w:r w:rsidR="003B78F9">
        <w:rPr>
          <w:rFonts w:ascii="Times New Roman" w:hAnsi="Times New Roman" w:cs="Times New Roman"/>
          <w:sz w:val="28"/>
          <w:szCs w:val="28"/>
        </w:rPr>
        <w:t xml:space="preserve"> </w:t>
      </w:r>
      <w:r w:rsidRPr="000C23EC">
        <w:rPr>
          <w:rFonts w:ascii="Times New Roman" w:hAnsi="Times New Roman" w:cs="Times New Roman"/>
          <w:sz w:val="28"/>
          <w:szCs w:val="28"/>
        </w:rPr>
        <w:t>дают</w:t>
      </w:r>
      <w:proofErr w:type="gramEnd"/>
      <w:r w:rsidRPr="000C23EC">
        <w:rPr>
          <w:rFonts w:ascii="Times New Roman" w:hAnsi="Times New Roman" w:cs="Times New Roman"/>
          <w:sz w:val="28"/>
          <w:szCs w:val="28"/>
        </w:rPr>
        <w:t xml:space="preserve"> согласие: </w:t>
      </w:r>
      <w:r w:rsidRPr="000C23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9525"/>
            <wp:effectExtent l="19050" t="0" r="0" b="0"/>
            <wp:docPr id="1" name="Picture 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3EC">
        <w:rPr>
          <w:rFonts w:ascii="Times New Roman" w:hAnsi="Times New Roman" w:cs="Times New Roman"/>
          <w:sz w:val="28"/>
          <w:szCs w:val="28"/>
        </w:rPr>
        <w:t xml:space="preserve"> на возможное размещение рисунков на сайте комитета; </w:t>
      </w:r>
      <w:r w:rsidRPr="000C23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9525"/>
            <wp:effectExtent l="19050" t="0" r="0" b="0"/>
            <wp:docPr id="2" name="Picture 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3EC">
        <w:rPr>
          <w:rFonts w:ascii="Times New Roman" w:hAnsi="Times New Roman" w:cs="Times New Roman"/>
          <w:sz w:val="28"/>
          <w:szCs w:val="28"/>
        </w:rPr>
        <w:t xml:space="preserve"> на возможную публикацию рисунков в электронных и печатных</w:t>
      </w:r>
      <w:r w:rsidR="00CA5990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0C23EC" w:rsidRPr="000C23EC" w:rsidRDefault="000C23EC" w:rsidP="001B6BA4">
      <w:pPr>
        <w:tabs>
          <w:tab w:val="left" w:pos="142"/>
        </w:tabs>
        <w:spacing w:after="0" w:line="240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>Каждый участник может представить на конкурс не более одной работы.</w:t>
      </w:r>
    </w:p>
    <w:p w:rsidR="000C23EC" w:rsidRPr="000C23EC" w:rsidRDefault="000C23EC" w:rsidP="001B6BA4">
      <w:pPr>
        <w:spacing w:after="0" w:line="256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>Предметом конкурса являются детские рисунки на тему «Охрана труда глазами детей».</w:t>
      </w:r>
    </w:p>
    <w:p w:rsidR="000C23EC" w:rsidRPr="000C23EC" w:rsidRDefault="000C23EC" w:rsidP="001B6BA4">
      <w:pPr>
        <w:spacing w:after="0" w:line="240" w:lineRule="auto"/>
        <w:ind w:left="21" w:right="93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>Участниками конкурса могут выступать дети трех возрастных категорий:</w:t>
      </w:r>
    </w:p>
    <w:p w:rsidR="000C23EC" w:rsidRPr="000C23EC" w:rsidRDefault="000C23EC" w:rsidP="001B6BA4">
      <w:pPr>
        <w:spacing w:after="54"/>
        <w:ind w:left="719" w:right="93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>возрастная категория от 6 до 10 лет;  возрастная категория от 11 до 15 лет; возрастная категория от 16 до 18 лет.</w:t>
      </w:r>
    </w:p>
    <w:p w:rsidR="000C23EC" w:rsidRPr="000C23EC" w:rsidRDefault="000C23EC" w:rsidP="001B6BA4">
      <w:pPr>
        <w:spacing w:after="0"/>
        <w:ind w:left="21" w:right="93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 xml:space="preserve"> К участию в конкурсе допускаются работы, выполненные на любом материале (ватман, картон, холст и т.д.) форматов А</w:t>
      </w:r>
      <w:proofErr w:type="gramStart"/>
      <w:r w:rsidRPr="000C23E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C23EC">
        <w:rPr>
          <w:rFonts w:ascii="Times New Roman" w:hAnsi="Times New Roman" w:cs="Times New Roman"/>
          <w:sz w:val="28"/>
          <w:szCs w:val="28"/>
        </w:rPr>
        <w:t xml:space="preserve">, АЗ, в любой технике рисования (масло, акварель, тушь, цветные карандаши, мелки) без рамок и </w:t>
      </w:r>
      <w:proofErr w:type="spellStart"/>
      <w:r w:rsidRPr="000C23EC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Pr="000C23EC">
        <w:rPr>
          <w:rFonts w:ascii="Times New Roman" w:hAnsi="Times New Roman" w:cs="Times New Roman"/>
          <w:sz w:val="28"/>
          <w:szCs w:val="28"/>
        </w:rPr>
        <w:t>. Конкурсная работа должна иметь этикетку размером 5х10 см, на которой указаны название работы, фамилия, имя, отчество автора (полностью), адрес школы, класс, возраст. Содержание работы должно соответствовать заданной тематике.</w:t>
      </w:r>
    </w:p>
    <w:p w:rsidR="000C23EC" w:rsidRPr="000C23EC" w:rsidRDefault="000C23EC" w:rsidP="001B6BA4">
      <w:pPr>
        <w:spacing w:after="0" w:line="256" w:lineRule="auto"/>
        <w:ind w:right="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 xml:space="preserve"> В рамках конкурса учреждаются следующие награды для победителей: авторы лучших трех работ в каждой возрастной группе (всего 9), признанные решением жюри конкурса победителями, награждаются грамотами (дипломами) комитета в рамках ежегодной областной конференции по охране труда, посвященной Всемирному дню охраны труда.</w:t>
      </w:r>
    </w:p>
    <w:p w:rsidR="000C23EC" w:rsidRPr="000C23EC" w:rsidRDefault="000C23EC" w:rsidP="00F95A11">
      <w:pPr>
        <w:spacing w:after="0"/>
        <w:ind w:left="21" w:right="-1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0C23E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0C23EC">
        <w:rPr>
          <w:rFonts w:ascii="Times New Roman" w:hAnsi="Times New Roman" w:cs="Times New Roman"/>
          <w:sz w:val="28"/>
          <w:szCs w:val="28"/>
        </w:rPr>
        <w:t xml:space="preserve"> необходимо участнику нарисовать рисунок, соответствующий тематике и в срок не позднее 25.01.2023 предоставить в </w:t>
      </w:r>
      <w:r w:rsidRPr="000C23EC">
        <w:rPr>
          <w:rFonts w:ascii="Times New Roman" w:hAnsi="Times New Roman" w:cs="Times New Roman"/>
          <w:sz w:val="28"/>
          <w:szCs w:val="28"/>
        </w:rPr>
        <w:lastRenderedPageBreak/>
        <w:t xml:space="preserve">комитет по адресу: 305000, г. Курск, Красная площадь, д. 8, </w:t>
      </w:r>
      <w:proofErr w:type="spellStart"/>
      <w:r w:rsidRPr="000C23E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C23EC">
        <w:rPr>
          <w:rFonts w:ascii="Times New Roman" w:hAnsi="Times New Roman" w:cs="Times New Roman"/>
          <w:sz w:val="28"/>
          <w:szCs w:val="28"/>
        </w:rPr>
        <w:t>. 302, лично или почтовой связью:</w:t>
      </w:r>
    </w:p>
    <w:p w:rsidR="000C23EC" w:rsidRPr="000C23EC" w:rsidRDefault="000C23EC" w:rsidP="009B17F8">
      <w:pPr>
        <w:numPr>
          <w:ilvl w:val="0"/>
          <w:numId w:val="4"/>
        </w:numPr>
        <w:spacing w:after="0" w:line="240" w:lineRule="auto"/>
        <w:ind w:right="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3EC">
        <w:rPr>
          <w:rFonts w:ascii="Times New Roman" w:hAnsi="Times New Roman" w:cs="Times New Roman"/>
          <w:sz w:val="28"/>
          <w:szCs w:val="28"/>
        </w:rPr>
        <w:t>работу участника;</w:t>
      </w:r>
    </w:p>
    <w:p w:rsidR="000C23EC" w:rsidRPr="000C23EC" w:rsidRDefault="000C23EC" w:rsidP="009B17F8">
      <w:pPr>
        <w:numPr>
          <w:ilvl w:val="0"/>
          <w:numId w:val="4"/>
        </w:numPr>
        <w:spacing w:after="3" w:line="240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 xml:space="preserve">согласие родителя (законного представителя) на участие в </w:t>
      </w:r>
      <w:proofErr w:type="gramStart"/>
      <w:r w:rsidRPr="000C23E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0C23EC">
        <w:rPr>
          <w:rFonts w:ascii="Times New Roman" w:hAnsi="Times New Roman" w:cs="Times New Roman"/>
          <w:sz w:val="28"/>
          <w:szCs w:val="28"/>
        </w:rPr>
        <w:t xml:space="preserve"> ребёнка (опекаемого) и на обработку персональных данных.</w:t>
      </w:r>
    </w:p>
    <w:p w:rsidR="000C23EC" w:rsidRPr="000C23EC" w:rsidRDefault="000C23EC" w:rsidP="00F95A11">
      <w:pPr>
        <w:spacing w:after="0"/>
        <w:ind w:left="21" w:right="245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0C23EC">
        <w:rPr>
          <w:rFonts w:ascii="Times New Roman" w:hAnsi="Times New Roman" w:cs="Times New Roman"/>
          <w:sz w:val="28"/>
          <w:szCs w:val="28"/>
        </w:rPr>
        <w:t xml:space="preserve"> Работы, несоответствующие тематике конкурса, с этикеткой, несоответствующей (</w:t>
      </w:r>
      <w:r w:rsidR="003B78F9">
        <w:rPr>
          <w:rFonts w:ascii="Times New Roman" w:hAnsi="Times New Roman" w:cs="Times New Roman"/>
          <w:sz w:val="28"/>
          <w:szCs w:val="28"/>
        </w:rPr>
        <w:t>отсутствующей)</w:t>
      </w:r>
      <w:r w:rsidRPr="000C23EC">
        <w:rPr>
          <w:rFonts w:ascii="Times New Roman" w:hAnsi="Times New Roman" w:cs="Times New Roman"/>
          <w:sz w:val="28"/>
          <w:szCs w:val="28"/>
        </w:rPr>
        <w:t xml:space="preserve">, а также без согласия на обработку персональных данных к участию в конкурсе не </w:t>
      </w:r>
      <w:r w:rsidR="003B78F9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0C23EC" w:rsidRPr="00E571FD" w:rsidRDefault="00601C3C" w:rsidP="00F95A11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</w:t>
      </w:r>
      <w:r w:rsidR="000C23EC" w:rsidRPr="000C23EC">
        <w:rPr>
          <w:rFonts w:ascii="Times New Roman" w:hAnsi="Times New Roman" w:cs="Times New Roman"/>
          <w:sz w:val="28"/>
          <w:szCs w:val="28"/>
        </w:rPr>
        <w:t xml:space="preserve"> подведены и объявлены 10 февраля 2023 года путем размещения информации на официальном сайте комитета (</w:t>
      </w:r>
      <w:r w:rsidR="000C23EC" w:rsidRPr="000C23EC">
        <w:rPr>
          <w:rFonts w:ascii="Times New Roman" w:hAnsi="Times New Roman" w:cs="Times New Roman"/>
          <w:sz w:val="28"/>
          <w:szCs w:val="28"/>
          <w:u w:val="single" w:color="000000"/>
        </w:rPr>
        <w:t>www.trud46.ru</w:t>
      </w:r>
      <w:r w:rsidR="000C23EC" w:rsidRPr="000C23EC">
        <w:rPr>
          <w:rFonts w:ascii="Times New Roman" w:hAnsi="Times New Roman" w:cs="Times New Roman"/>
          <w:sz w:val="28"/>
          <w:szCs w:val="28"/>
        </w:rPr>
        <w:t>) и на официальной странице в социальной сети «</w:t>
      </w:r>
      <w:proofErr w:type="spellStart"/>
      <w:r w:rsidR="000C23EC" w:rsidRPr="000C23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C23EC" w:rsidRPr="000C23EC">
        <w:rPr>
          <w:rFonts w:ascii="Times New Roman" w:hAnsi="Times New Roman" w:cs="Times New Roman"/>
          <w:sz w:val="28"/>
          <w:szCs w:val="28"/>
        </w:rPr>
        <w:t>».</w:t>
      </w:r>
    </w:p>
    <w:p w:rsidR="00487991" w:rsidRPr="00487991" w:rsidRDefault="00487991" w:rsidP="00164B5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2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интересующие вопросы можно задать по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лефону: (4712) 54-03-08 (доб.2); </w:t>
      </w:r>
      <w:r w:rsidRPr="00031A19">
        <w:rPr>
          <w:rFonts w:ascii="Times New Roman" w:eastAsia="Times New Roman" w:hAnsi="Times New Roman" w:cs="Times New Roman"/>
          <w:bCs/>
          <w:sz w:val="28"/>
          <w:szCs w:val="28"/>
        </w:rPr>
        <w:t>2-12-58</w:t>
      </w:r>
      <w:r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ab/>
      </w:r>
      <w:r w:rsidRPr="0021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23EC" w:rsidRPr="000C23EC" w:rsidRDefault="000C23EC" w:rsidP="00D375DF">
      <w:pPr>
        <w:shd w:val="clear" w:color="auto" w:fill="FFFFFF"/>
        <w:tabs>
          <w:tab w:val="left" w:pos="709"/>
        </w:tabs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C5A" w:rsidRPr="000C23EC" w:rsidRDefault="00C21C5A" w:rsidP="00C2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7C9E" w:rsidRPr="000C23EC" w:rsidRDefault="00917C9E">
      <w:pPr>
        <w:rPr>
          <w:rFonts w:ascii="Times New Roman" w:hAnsi="Times New Roman" w:cs="Times New Roman"/>
          <w:sz w:val="28"/>
          <w:szCs w:val="28"/>
        </w:rPr>
      </w:pPr>
    </w:p>
    <w:sectPr w:rsidR="00917C9E" w:rsidRPr="000C23EC" w:rsidSect="00DB69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2.25pt" o:bullet="t">
        <v:imagedata r:id="rId1" o:title="clip_image001"/>
      </v:shape>
    </w:pict>
  </w:numPicBullet>
  <w:abstractNum w:abstractNumId="0">
    <w:nsid w:val="0047614B"/>
    <w:multiLevelType w:val="multilevel"/>
    <w:tmpl w:val="A63CF72C"/>
    <w:lvl w:ilvl="0">
      <w:start w:val="1"/>
      <w:numFmt w:val="decimal"/>
      <w:lvlText w:val="%1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4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FE03911"/>
    <w:multiLevelType w:val="multilevel"/>
    <w:tmpl w:val="1F30E392"/>
    <w:lvl w:ilvl="0">
      <w:start w:val="1"/>
      <w:numFmt w:val="decimal"/>
      <w:lvlText w:val="%1."/>
      <w:lvlJc w:val="left"/>
      <w:pPr>
        <w:ind w:left="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9D57292"/>
    <w:multiLevelType w:val="multilevel"/>
    <w:tmpl w:val="251CFCB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68F1E7F"/>
    <w:multiLevelType w:val="multilevel"/>
    <w:tmpl w:val="6692722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C092B64"/>
    <w:multiLevelType w:val="hybridMultilevel"/>
    <w:tmpl w:val="9E4083E8"/>
    <w:lvl w:ilvl="0" w:tplc="E7540974">
      <w:start w:val="1"/>
      <w:numFmt w:val="bullet"/>
      <w:lvlText w:val="-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7E46F58">
      <w:start w:val="1"/>
      <w:numFmt w:val="bullet"/>
      <w:lvlText w:val="o"/>
      <w:lvlJc w:val="left"/>
      <w:pPr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21E47ECC">
      <w:start w:val="1"/>
      <w:numFmt w:val="bullet"/>
      <w:lvlText w:val="▪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C3786AB2">
      <w:start w:val="1"/>
      <w:numFmt w:val="bullet"/>
      <w:lvlText w:val="•"/>
      <w:lvlJc w:val="left"/>
      <w:pPr>
        <w:ind w:left="2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ED276C0">
      <w:start w:val="1"/>
      <w:numFmt w:val="bullet"/>
      <w:lvlText w:val="o"/>
      <w:lvlJc w:val="left"/>
      <w:pPr>
        <w:ind w:left="3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8DEED84">
      <w:start w:val="1"/>
      <w:numFmt w:val="bullet"/>
      <w:lvlText w:val="▪"/>
      <w:lvlJc w:val="left"/>
      <w:pPr>
        <w:ind w:left="4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79D2EF66">
      <w:start w:val="1"/>
      <w:numFmt w:val="bullet"/>
      <w:lvlText w:val="•"/>
      <w:lvlJc w:val="left"/>
      <w:pPr>
        <w:ind w:left="5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BB4A8BB8">
      <w:start w:val="1"/>
      <w:numFmt w:val="bullet"/>
      <w:lvlText w:val="o"/>
      <w:lvlJc w:val="left"/>
      <w:pPr>
        <w:ind w:left="5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7F9E6E3C">
      <w:start w:val="1"/>
      <w:numFmt w:val="bullet"/>
      <w:lvlText w:val="▪"/>
      <w:lvlJc w:val="left"/>
      <w:pPr>
        <w:ind w:left="6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5A"/>
    <w:rsid w:val="000079E8"/>
    <w:rsid w:val="00031A19"/>
    <w:rsid w:val="0006048C"/>
    <w:rsid w:val="000C23EC"/>
    <w:rsid w:val="000E3FF6"/>
    <w:rsid w:val="000F6A51"/>
    <w:rsid w:val="00164B5D"/>
    <w:rsid w:val="001B6BA4"/>
    <w:rsid w:val="00212ECA"/>
    <w:rsid w:val="002F2C6C"/>
    <w:rsid w:val="003B78F9"/>
    <w:rsid w:val="003C7619"/>
    <w:rsid w:val="003E049A"/>
    <w:rsid w:val="00464EA4"/>
    <w:rsid w:val="00487991"/>
    <w:rsid w:val="004C7CED"/>
    <w:rsid w:val="00513F68"/>
    <w:rsid w:val="00570DD9"/>
    <w:rsid w:val="005E6103"/>
    <w:rsid w:val="00601C3C"/>
    <w:rsid w:val="00686D2D"/>
    <w:rsid w:val="00755B9C"/>
    <w:rsid w:val="00755D89"/>
    <w:rsid w:val="007B38B7"/>
    <w:rsid w:val="008F0F7A"/>
    <w:rsid w:val="00917C9E"/>
    <w:rsid w:val="009B17F8"/>
    <w:rsid w:val="00A56FB9"/>
    <w:rsid w:val="00A85E3C"/>
    <w:rsid w:val="00A93E53"/>
    <w:rsid w:val="00C06897"/>
    <w:rsid w:val="00C215BE"/>
    <w:rsid w:val="00C21C5A"/>
    <w:rsid w:val="00CA5990"/>
    <w:rsid w:val="00CE24B0"/>
    <w:rsid w:val="00D375DF"/>
    <w:rsid w:val="00DB6910"/>
    <w:rsid w:val="00DD1E45"/>
    <w:rsid w:val="00E571FD"/>
    <w:rsid w:val="00EB4FD9"/>
    <w:rsid w:val="00EE53C9"/>
    <w:rsid w:val="00F61012"/>
    <w:rsid w:val="00F747F0"/>
    <w:rsid w:val="00F9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E"/>
  </w:style>
  <w:style w:type="paragraph" w:styleId="2">
    <w:name w:val="heading 2"/>
    <w:basedOn w:val="a"/>
    <w:link w:val="20"/>
    <w:uiPriority w:val="9"/>
    <w:qFormat/>
    <w:rsid w:val="00C21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C21C5A"/>
  </w:style>
  <w:style w:type="character" w:styleId="a4">
    <w:name w:val="Strong"/>
    <w:basedOn w:val="a0"/>
    <w:uiPriority w:val="22"/>
    <w:qFormat/>
    <w:rsid w:val="00C21C5A"/>
    <w:rPr>
      <w:b/>
      <w:bCs/>
    </w:rPr>
  </w:style>
  <w:style w:type="character" w:styleId="a5">
    <w:name w:val="Hyperlink"/>
    <w:basedOn w:val="a0"/>
    <w:uiPriority w:val="99"/>
    <w:semiHidden/>
    <w:unhideWhenUsed/>
    <w:rsid w:val="00C21C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C5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C215B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215BE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98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736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394E2-626C-4E8D-860E-2E4E0215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2022-12-06T11:18:00Z</dcterms:created>
  <dcterms:modified xsi:type="dcterms:W3CDTF">2022-12-12T08:19:00Z</dcterms:modified>
</cp:coreProperties>
</file>