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B6" w:rsidRPr="00DE7EB6" w:rsidRDefault="00DE7EB6" w:rsidP="00DE7EB6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>
        <w:rPr>
          <w:rFonts w:ascii="Arial" w:eastAsia="Arial Unicode MS" w:hAnsi="Arial" w:cs="Tahoma"/>
          <w:noProof/>
          <w:kern w:val="3"/>
          <w:sz w:val="21"/>
          <w:szCs w:val="24"/>
          <w:lang w:eastAsia="ru-RU"/>
        </w:rPr>
        <w:t>проект</w:t>
      </w:r>
    </w:p>
    <w:p w:rsidR="00DE7EB6" w:rsidRPr="00DE7EB6" w:rsidRDefault="00DE7EB6" w:rsidP="00DE7E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1801B3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 xml:space="preserve">АДМИНИСТРАЦИЯ </w:t>
      </w: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1801B3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 xml:space="preserve">СОВЕТСКОГО РАЙОНА КУРСКОЙ ОБЛАСТИ </w:t>
      </w: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DE7EB6" w:rsidRPr="001801B3" w:rsidRDefault="00DE7EB6" w:rsidP="00DE7E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П О С Т А Н О В Л Е Н И Е</w:t>
      </w:r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bookmarkStart w:id="0" w:name="_GoBack"/>
      <w:bookmarkEnd w:id="0"/>
    </w:p>
    <w:p w:rsidR="00DE7EB6" w:rsidRPr="001801B3" w:rsidRDefault="00DE7EB6" w:rsidP="00DE7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proofErr w:type="gramStart"/>
      <w:r w:rsidRPr="001801B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от  _</w:t>
      </w:r>
      <w:proofErr w:type="gramEnd"/>
      <w:r w:rsidRPr="001801B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____________ № ___</w:t>
      </w:r>
    </w:p>
    <w:p w:rsidR="00DE7EB6" w:rsidRPr="001801B3" w:rsidRDefault="00DE7EB6" w:rsidP="00F46C40">
      <w:pPr>
        <w:widowControl w:val="0"/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ab/>
      </w:r>
    </w:p>
    <w:p w:rsidR="00DE7EB6" w:rsidRPr="001801B3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О внесении изменений в административный</w:t>
      </w:r>
    </w:p>
    <w:p w:rsidR="00DE7EB6" w:rsidRPr="001801B3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регламент Администрации Советского района</w:t>
      </w:r>
    </w:p>
    <w:p w:rsidR="00DE7EB6" w:rsidRPr="001801B3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Курской области по предоставлению</w:t>
      </w:r>
    </w:p>
    <w:p w:rsidR="00DE7EB6" w:rsidRPr="001801B3" w:rsidRDefault="00DE7EB6" w:rsidP="00945C9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муниципальной услуги «</w:t>
      </w:r>
      <w:r w:rsidR="00945C99" w:rsidRPr="00945C9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801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»</w:t>
      </w:r>
    </w:p>
    <w:p w:rsidR="00DE7EB6" w:rsidRPr="001801B3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DE7EB6" w:rsidRPr="001801B3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</w:t>
      </w:r>
      <w:r w:rsidR="001801B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от 31.07.2020 №264-ФЗ «О внесении изменений в Градостроительный кодекс РФ и отдельные законодательные акты Российской Федерации», от 31.07.2020 №254-ФЗ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</w:t>
      </w:r>
      <w:r w:rsidR="001334A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а</w:t>
      </w:r>
      <w:r w:rsidR="001801B3"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ции»,</w:t>
      </w:r>
      <w:r w:rsidR="001334A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Администрация Советского района Курской области ПОСТАНОВЛЯЕТ:</w:t>
      </w:r>
    </w:p>
    <w:p w:rsidR="00DE7EB6" w:rsidRPr="001801B3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DE7EB6" w:rsidRPr="001801B3" w:rsidRDefault="00DE7EB6" w:rsidP="00FA6873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ab/>
        <w:t>1. Внести в административный регламент Администрации Советского района Курской области по предоставлению муниципальной услуги «</w:t>
      </w:r>
      <w:r w:rsidR="00945C99" w:rsidRPr="00945C99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», утвержденный постановлением Администрации Советского района от </w:t>
      </w:r>
      <w:r w:rsidR="00F46C4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21.01.2020 №40</w:t>
      </w:r>
      <w:r w:rsidRPr="001801B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, следующие изменения:</w:t>
      </w:r>
    </w:p>
    <w:p w:rsidR="007970EF" w:rsidRDefault="001801B3" w:rsidP="001801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>1.1.</w:t>
      </w:r>
      <w:r w:rsidR="007970EF" w:rsidRPr="007970EF">
        <w:t xml:space="preserve"> </w:t>
      </w:r>
      <w:r w:rsidR="00945C99" w:rsidRPr="00945C99">
        <w:rPr>
          <w:rFonts w:ascii="Times New Roman" w:eastAsia="Calibri" w:hAnsi="Times New Roman" w:cs="Times New Roman"/>
          <w:sz w:val="24"/>
          <w:szCs w:val="24"/>
        </w:rPr>
        <w:t xml:space="preserve">Подпункт 2.6.1. дополнить словами «В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proofErr w:type="gramStart"/>
      <w:r w:rsidR="00945C99" w:rsidRPr="00945C99">
        <w:rPr>
          <w:rFonts w:ascii="Times New Roman" w:eastAsia="Calibri" w:hAnsi="Times New Roman" w:cs="Times New Roman"/>
          <w:sz w:val="24"/>
          <w:szCs w:val="24"/>
        </w:rPr>
        <w:t>подпунктами</w:t>
      </w:r>
      <w:proofErr w:type="gramEnd"/>
      <w:r w:rsidR="00945C99" w:rsidRPr="00945C99">
        <w:rPr>
          <w:rFonts w:ascii="Times New Roman" w:eastAsia="Calibri" w:hAnsi="Times New Roman" w:cs="Times New Roman"/>
          <w:sz w:val="24"/>
          <w:szCs w:val="24"/>
        </w:rPr>
        <w:t xml:space="preserve"> а) – е)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не требуется.»</w:t>
      </w:r>
    </w:p>
    <w:p w:rsidR="00945C99" w:rsidRPr="00945C99" w:rsidRDefault="001801B3" w:rsidP="00945C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45C99" w:rsidRPr="00945C99">
        <w:rPr>
          <w:rFonts w:ascii="Times New Roman" w:eastAsia="Calibri" w:hAnsi="Times New Roman" w:cs="Times New Roman"/>
          <w:sz w:val="24"/>
          <w:szCs w:val="24"/>
        </w:rPr>
        <w:t>В пункте 3.3.4. слова «Комиссия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заключения):» заменить словами 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пункте 47 Положения, либо решение о проведении дополнительного обследования оцениваемого помещения.</w:t>
      </w:r>
    </w:p>
    <w:p w:rsidR="00945C99" w:rsidRDefault="00945C99" w:rsidP="00945C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C99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принимает одно из решений об оценке соответствия помещений и многоквартирных домов, указанных в п. 2.3. административного регламента.».</w:t>
      </w:r>
    </w:p>
    <w:p w:rsidR="001801B3" w:rsidRPr="001801B3" w:rsidRDefault="001801B3" w:rsidP="001801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>2.Постановление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B3">
        <w:rPr>
          <w:rFonts w:ascii="Times New Roman" w:eastAsia="Calibri" w:hAnsi="Times New Roman" w:cs="Times New Roman"/>
          <w:sz w:val="24"/>
          <w:szCs w:val="24"/>
        </w:rPr>
        <w:t xml:space="preserve">Глава Советского района                                                            </w:t>
      </w:r>
      <w:proofErr w:type="spellStart"/>
      <w:r w:rsidRPr="001801B3">
        <w:rPr>
          <w:rFonts w:ascii="Times New Roman" w:eastAsia="Calibri" w:hAnsi="Times New Roman" w:cs="Times New Roman"/>
          <w:sz w:val="24"/>
          <w:szCs w:val="24"/>
        </w:rPr>
        <w:t>В.М.Жилинков</w:t>
      </w:r>
      <w:proofErr w:type="spellEnd"/>
    </w:p>
    <w:p w:rsidR="001801B3" w:rsidRPr="001801B3" w:rsidRDefault="001801B3" w:rsidP="00180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1B3" w:rsidRDefault="001801B3" w:rsidP="001801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801B3" w:rsidSect="00F46C40">
      <w:headerReference w:type="even" r:id="rId7"/>
      <w:headerReference w:type="default" r:id="rId8"/>
      <w:footnotePr>
        <w:pos w:val="beneathText"/>
      </w:footnotePr>
      <w:pgSz w:w="11905" w:h="16837"/>
      <w:pgMar w:top="568" w:right="565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3D" w:rsidRDefault="002C703D">
      <w:pPr>
        <w:spacing w:after="0" w:line="240" w:lineRule="auto"/>
      </w:pPr>
      <w:r>
        <w:separator/>
      </w:r>
    </w:p>
  </w:endnote>
  <w:endnote w:type="continuationSeparator" w:id="0">
    <w:p w:rsidR="002C703D" w:rsidRDefault="002C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3D" w:rsidRDefault="002C703D">
      <w:pPr>
        <w:spacing w:after="0" w:line="240" w:lineRule="auto"/>
      </w:pPr>
      <w:r>
        <w:separator/>
      </w:r>
    </w:p>
  </w:footnote>
  <w:footnote w:type="continuationSeparator" w:id="0">
    <w:p w:rsidR="002C703D" w:rsidRDefault="002C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E" w:rsidRDefault="00FA6873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2C7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E" w:rsidRDefault="00FA6873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C40"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2C7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A03"/>
    <w:multiLevelType w:val="hybridMultilevel"/>
    <w:tmpl w:val="A0DEF498"/>
    <w:lvl w:ilvl="0" w:tplc="A4085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70450"/>
    <w:multiLevelType w:val="hybridMultilevel"/>
    <w:tmpl w:val="E2381F9E"/>
    <w:lvl w:ilvl="0" w:tplc="7758F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1331C"/>
    <w:multiLevelType w:val="hybridMultilevel"/>
    <w:tmpl w:val="24C641A6"/>
    <w:lvl w:ilvl="0" w:tplc="6E38D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B6"/>
    <w:rsid w:val="001334A6"/>
    <w:rsid w:val="001801B3"/>
    <w:rsid w:val="002C703D"/>
    <w:rsid w:val="00771689"/>
    <w:rsid w:val="00796169"/>
    <w:rsid w:val="007970EF"/>
    <w:rsid w:val="00945C99"/>
    <w:rsid w:val="00AF018C"/>
    <w:rsid w:val="00DE7EB6"/>
    <w:rsid w:val="00F46C40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9E07-9BFE-4A92-89D2-B8F2C496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EB6"/>
  </w:style>
  <w:style w:type="character" w:styleId="a5">
    <w:name w:val="page number"/>
    <w:basedOn w:val="a0"/>
    <w:rsid w:val="00DE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3</cp:revision>
  <dcterms:created xsi:type="dcterms:W3CDTF">2021-01-12T12:49:00Z</dcterms:created>
  <dcterms:modified xsi:type="dcterms:W3CDTF">2021-01-12T12:55:00Z</dcterms:modified>
</cp:coreProperties>
</file>