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53" w:rsidRPr="00A60953" w:rsidRDefault="00A60953" w:rsidP="00A60953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0953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A60953">
        <w:rPr>
          <w:rFonts w:ascii="Times New Roman" w:hAnsi="Times New Roman" w:cs="Times New Roman"/>
          <w:bCs/>
          <w:sz w:val="28"/>
          <w:szCs w:val="28"/>
        </w:rPr>
        <w:t xml:space="preserve"> для субъектов малого и среднего бизнеса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</w:p>
    <w:p w:rsidR="00A60953" w:rsidRPr="00A60953" w:rsidRDefault="00A60953" w:rsidP="00A60953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1508" w:rsidRPr="00A60953" w:rsidRDefault="00DC3F14" w:rsidP="00A609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953">
        <w:rPr>
          <w:rFonts w:ascii="Times New Roman" w:hAnsi="Times New Roman" w:cs="Times New Roman"/>
          <w:b/>
          <w:bCs/>
          <w:sz w:val="28"/>
          <w:szCs w:val="28"/>
        </w:rPr>
        <w:t xml:space="preserve">31 июля 2020 года </w:t>
      </w:r>
      <w:r w:rsidRPr="00A60953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proofErr w:type="spellStart"/>
      <w:r w:rsidRPr="00A60953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A60953">
        <w:rPr>
          <w:rFonts w:ascii="Times New Roman" w:hAnsi="Times New Roman" w:cs="Times New Roman"/>
          <w:bCs/>
          <w:sz w:val="28"/>
          <w:szCs w:val="28"/>
        </w:rPr>
        <w:t xml:space="preserve"> для представителей малого и среднего бизнеса Курской области на тему: «Участие субъектов МСП в </w:t>
      </w:r>
      <w:proofErr w:type="gramStart"/>
      <w:r w:rsidRPr="00A60953">
        <w:rPr>
          <w:rFonts w:ascii="Times New Roman" w:hAnsi="Times New Roman" w:cs="Times New Roman"/>
          <w:bCs/>
          <w:sz w:val="28"/>
          <w:szCs w:val="28"/>
        </w:rPr>
        <w:t>закупках</w:t>
      </w:r>
      <w:proofErr w:type="gramEnd"/>
      <w:r w:rsidRPr="00A60953">
        <w:rPr>
          <w:rFonts w:ascii="Times New Roman" w:hAnsi="Times New Roman" w:cs="Times New Roman"/>
          <w:bCs/>
          <w:sz w:val="28"/>
          <w:szCs w:val="28"/>
        </w:rPr>
        <w:t xml:space="preserve"> отдельных видов юридических лиц по Федеральному за</w:t>
      </w:r>
      <w:r w:rsidR="00A60953">
        <w:rPr>
          <w:rFonts w:ascii="Times New Roman" w:hAnsi="Times New Roman" w:cs="Times New Roman"/>
          <w:bCs/>
          <w:sz w:val="28"/>
          <w:szCs w:val="28"/>
        </w:rPr>
        <w:t>кону № 22</w:t>
      </w:r>
      <w:r w:rsidR="00A60953" w:rsidRPr="00A60953">
        <w:rPr>
          <w:rFonts w:ascii="Times New Roman" w:hAnsi="Times New Roman" w:cs="Times New Roman"/>
          <w:bCs/>
          <w:sz w:val="28"/>
          <w:szCs w:val="28"/>
        </w:rPr>
        <w:t>3</w:t>
      </w:r>
      <w:r w:rsidRPr="00A60953">
        <w:rPr>
          <w:rFonts w:ascii="Times New Roman" w:hAnsi="Times New Roman" w:cs="Times New Roman"/>
          <w:bCs/>
          <w:sz w:val="28"/>
          <w:szCs w:val="28"/>
        </w:rPr>
        <w:t>-ФЗ». Мероприятие организовано АО «Корпорация «МСП» и центром «Мой бизнес» совместно с Электронной торговой площадкой ТЭК-Торг, при поддержке Администрации Курской области.</w:t>
      </w:r>
    </w:p>
    <w:p w:rsidR="00191508" w:rsidRPr="00A60953" w:rsidRDefault="00DC3F14" w:rsidP="00A609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5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60953">
        <w:rPr>
          <w:rFonts w:ascii="Times New Roman" w:hAnsi="Times New Roman" w:cs="Times New Roman"/>
          <w:sz w:val="28"/>
          <w:szCs w:val="28"/>
        </w:rPr>
        <w:t xml:space="preserve"> будет полезен руководителям и сотрудникам предприятий и организац</w:t>
      </w:r>
      <w:r w:rsidRPr="00A60953">
        <w:rPr>
          <w:rFonts w:ascii="Times New Roman" w:hAnsi="Times New Roman" w:cs="Times New Roman"/>
          <w:sz w:val="28"/>
          <w:szCs w:val="28"/>
        </w:rPr>
        <w:t>ий, индивидуальным предпринимателям, а также специалистам, отвечающим за проведение закупочных процедур, сотрудникам отделов закупок и снабжения, отделов продаж, юристам и всем заинтересованным специалистам. Представители малого и среднего бизнеса смогут л</w:t>
      </w:r>
      <w:r w:rsidRPr="00A60953">
        <w:rPr>
          <w:rFonts w:ascii="Times New Roman" w:hAnsi="Times New Roman" w:cs="Times New Roman"/>
          <w:sz w:val="28"/>
          <w:szCs w:val="28"/>
        </w:rPr>
        <w:t xml:space="preserve">ично задать вопросы и получить ответы об особенностях работы в системе закупок по 223- ФЗ с учетом актуальных изменений законодательства и сложившейся практики. На </w:t>
      </w:r>
      <w:proofErr w:type="spellStart"/>
      <w:r w:rsidRPr="00A6095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60953">
        <w:rPr>
          <w:rFonts w:ascii="Times New Roman" w:hAnsi="Times New Roman" w:cs="Times New Roman"/>
          <w:sz w:val="28"/>
          <w:szCs w:val="28"/>
        </w:rPr>
        <w:t xml:space="preserve"> также будут раскрыты возможности использования дополнительных финансовых инструмент</w:t>
      </w:r>
      <w:r w:rsidRPr="00A60953">
        <w:rPr>
          <w:rFonts w:ascii="Times New Roman" w:hAnsi="Times New Roman" w:cs="Times New Roman"/>
          <w:sz w:val="28"/>
          <w:szCs w:val="28"/>
        </w:rPr>
        <w:t>ов (в т.ч. увеличения оборотных средств) от АО «МСП Банк».</w:t>
      </w:r>
    </w:p>
    <w:p w:rsidR="00191508" w:rsidRPr="00A60953" w:rsidRDefault="00DC3F14" w:rsidP="00A609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953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spellStart"/>
      <w:r w:rsidRPr="00A6095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60953">
        <w:rPr>
          <w:rFonts w:ascii="Times New Roman" w:hAnsi="Times New Roman" w:cs="Times New Roman"/>
          <w:sz w:val="28"/>
          <w:szCs w:val="28"/>
        </w:rPr>
        <w:t xml:space="preserve"> в 10:00. Регистрация на мероприятие доступна по ссылке:</w:t>
      </w:r>
      <w:r w:rsidR="00A60953" w:rsidRPr="00A60953">
        <w:rPr>
          <w:rFonts w:ascii="Times New Roman" w:hAnsi="Times New Roman" w:cs="Times New Roman"/>
          <w:sz w:val="28"/>
          <w:szCs w:val="28"/>
        </w:rPr>
        <w:t xml:space="preserve"> </w:t>
      </w:r>
      <w:r w:rsidR="00A6095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60953">
        <w:rPr>
          <w:rFonts w:ascii="Times New Roman" w:hAnsi="Times New Roman" w:cs="Times New Roman"/>
          <w:sz w:val="28"/>
          <w:szCs w:val="28"/>
        </w:rPr>
        <w:t>://</w:t>
      </w:r>
      <w:r w:rsidR="00A6095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A60953" w:rsidRPr="00A609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0953">
        <w:rPr>
          <w:rFonts w:ascii="Times New Roman" w:hAnsi="Times New Roman" w:cs="Times New Roman"/>
          <w:sz w:val="28"/>
          <w:szCs w:val="28"/>
          <w:lang w:val="en-US"/>
        </w:rPr>
        <w:t>tektorg</w:t>
      </w:r>
      <w:proofErr w:type="spellEnd"/>
      <w:r w:rsidR="00A60953" w:rsidRPr="00A609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09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0953" w:rsidRPr="00A60953">
        <w:rPr>
          <w:rFonts w:ascii="Times New Roman" w:hAnsi="Times New Roman" w:cs="Times New Roman"/>
          <w:sz w:val="28"/>
          <w:szCs w:val="28"/>
        </w:rPr>
        <w:t>/</w:t>
      </w:r>
      <w:r w:rsidR="00A60953">
        <w:rPr>
          <w:rFonts w:ascii="Times New Roman" w:hAnsi="Times New Roman" w:cs="Times New Roman"/>
          <w:sz w:val="28"/>
          <w:szCs w:val="28"/>
          <w:lang w:val="en-US"/>
        </w:rPr>
        <w:t>landing</w:t>
      </w:r>
      <w:r w:rsidR="00A60953" w:rsidRPr="00A6095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0953"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="00A60953" w:rsidRPr="00A609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0953"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="00A60953" w:rsidRPr="00A60953">
        <w:rPr>
          <w:rFonts w:ascii="Times New Roman" w:hAnsi="Times New Roman" w:cs="Times New Roman"/>
          <w:sz w:val="28"/>
          <w:szCs w:val="28"/>
        </w:rPr>
        <w:t>.</w:t>
      </w:r>
    </w:p>
    <w:sectPr w:rsidR="00191508" w:rsidRPr="00A60953" w:rsidSect="00A60953">
      <w:type w:val="continuous"/>
      <w:pgSz w:w="11909" w:h="16834"/>
      <w:pgMar w:top="1440" w:right="994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14" w:rsidRDefault="00DC3F14" w:rsidP="00191508">
      <w:r>
        <w:separator/>
      </w:r>
    </w:p>
  </w:endnote>
  <w:endnote w:type="continuationSeparator" w:id="0">
    <w:p w:rsidR="00DC3F14" w:rsidRDefault="00DC3F14" w:rsidP="0019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14" w:rsidRDefault="00DC3F14"/>
  </w:footnote>
  <w:footnote w:type="continuationSeparator" w:id="0">
    <w:p w:rsidR="00DC3F14" w:rsidRDefault="00DC3F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1508"/>
    <w:rsid w:val="00191508"/>
    <w:rsid w:val="00A60953"/>
    <w:rsid w:val="00DC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5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50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2020-07-27T12:18:00Z</dcterms:created>
  <dcterms:modified xsi:type="dcterms:W3CDTF">2020-07-27T12:24:00Z</dcterms:modified>
</cp:coreProperties>
</file>