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7FB62" w14:textId="77777777" w:rsidR="00527C55" w:rsidRDefault="00601719" w:rsidP="00527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719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4A30E05C" w14:textId="7DB384A9" w:rsidR="00527C55" w:rsidRDefault="00527C55" w:rsidP="00527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82216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а также граждан, планирующих открытие собственного дела</w:t>
      </w:r>
      <w:r>
        <w:rPr>
          <w:rFonts w:ascii="Times New Roman" w:hAnsi="Times New Roman" w:cs="Times New Roman"/>
          <w:sz w:val="28"/>
          <w:szCs w:val="28"/>
        </w:rPr>
        <w:t xml:space="preserve"> о существующих мерах государственной поддержки</w:t>
      </w:r>
    </w:p>
    <w:p w14:paraId="6AF55216" w14:textId="77777777" w:rsidR="00527C55" w:rsidRDefault="00527C55" w:rsidP="00527C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7E54EA6" w14:textId="1D61C0DF" w:rsidR="00601719" w:rsidRDefault="00FC16A6" w:rsidP="00527C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Курской области от 25.04.2012 №392-па «Об утверждении Правил предоставления субсидий для реализации мероприятий по развитию малого и среднего предпринимательства» осуществляются мероприятия по предоставлению субсидий субъектам малого и среднего предринимательства, начинающим собственный бизнес, на возмещение части затрат, связанных с организаций и ведением дела.</w:t>
      </w:r>
    </w:p>
    <w:p w14:paraId="540412BC" w14:textId="59FFE16F" w:rsidR="00FC16A6" w:rsidRDefault="00FC16A6" w:rsidP="00601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160">
        <w:rPr>
          <w:rFonts w:ascii="Times New Roman" w:hAnsi="Times New Roman" w:cs="Times New Roman"/>
          <w:sz w:val="28"/>
          <w:szCs w:val="28"/>
        </w:rPr>
        <w:t xml:space="preserve">Подробную информацию по вопросу предоставления государственной финансовой поддержки можно получить в комитете промышленности, торговли и предпринимательства Курской области (тел. 8(4712) 70-19-13), Ассоциации микрокредитной компании «Центр поддержки предпринимательства Курской области» (тел. 8(4712) 70-33-77) по адресу: г.Курск, ул. М. Горького, 65, на официальном сайте Администрации Курской области </w:t>
      </w:r>
      <w:hyperlink r:id="rId4" w:history="1">
        <w:r w:rsidR="00822160" w:rsidRPr="003246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2160" w:rsidRPr="003246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22160" w:rsidRPr="003246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822160" w:rsidRPr="003246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2160" w:rsidRPr="003246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="00822160" w:rsidRPr="008221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2160" w:rsidRPr="003246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22160" w:rsidRPr="00822160">
        <w:rPr>
          <w:rFonts w:ascii="Times New Roman" w:hAnsi="Times New Roman" w:cs="Times New Roman"/>
          <w:sz w:val="28"/>
          <w:szCs w:val="28"/>
        </w:rPr>
        <w:t xml:space="preserve"> </w:t>
      </w:r>
      <w:r w:rsidR="00822160">
        <w:rPr>
          <w:rFonts w:ascii="Times New Roman" w:hAnsi="Times New Roman" w:cs="Times New Roman"/>
          <w:sz w:val="28"/>
          <w:szCs w:val="28"/>
        </w:rPr>
        <w:t>в разделе «Экономика» «Малый бизнес» «Государственная поддержка малого и среднего предпринимательства» «Финансово-кредитная поддержка малого и среднего предпринимательства».</w:t>
      </w:r>
    </w:p>
    <w:p w14:paraId="672383D7" w14:textId="77777777" w:rsidR="00822160" w:rsidRPr="00822160" w:rsidRDefault="00822160" w:rsidP="006017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2160" w:rsidRPr="0082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F7"/>
    <w:rsid w:val="001D59F7"/>
    <w:rsid w:val="00482D1A"/>
    <w:rsid w:val="00527C55"/>
    <w:rsid w:val="00601719"/>
    <w:rsid w:val="00822160"/>
    <w:rsid w:val="00FC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D419"/>
  <w15:chartTrackingRefBased/>
  <w15:docId w15:val="{2B1E091A-6F72-49C7-96EF-7D72A135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1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2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2019-10-11T05:36:00Z</dcterms:created>
  <dcterms:modified xsi:type="dcterms:W3CDTF">2019-10-11T06:17:00Z</dcterms:modified>
</cp:coreProperties>
</file>