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2" w:rsidRDefault="006B2982" w:rsidP="006B29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 </w:t>
      </w:r>
    </w:p>
    <w:p w:rsidR="006B2982" w:rsidRDefault="006B2982" w:rsidP="006B29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СОВЕТСКОГО СЕЛЬСОВЕТА</w:t>
      </w:r>
    </w:p>
    <w:p w:rsidR="006B2982" w:rsidRDefault="006B2982" w:rsidP="006B29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СОВЕТСКОГО РАЙОНА КУРСКОЙ ОБЛАСТИ</w:t>
      </w:r>
    </w:p>
    <w:p w:rsidR="006B2982" w:rsidRDefault="006B2982" w:rsidP="006B298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6B2982" w:rsidRDefault="006B2982" w:rsidP="006B298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07 марта 2017г. № 7</w:t>
      </w:r>
    </w:p>
    <w:p w:rsidR="006B2982" w:rsidRDefault="006B2982" w:rsidP="006B298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Администрации Советского сельсовета Советского района Курской области от 12.01.2012 № 2 « Об утверждении Положения «Об организации и осуществлении первичного воинского учета граждан на территории Советского сельсовета  Советского района Курской области»</w:t>
      </w:r>
    </w:p>
    <w:p w:rsidR="006B2982" w:rsidRDefault="006B2982" w:rsidP="006B298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      </w:t>
      </w:r>
      <w:r>
        <w:rPr>
          <w:rFonts w:ascii="Arial" w:hAnsi="Arial" w:cs="Arial"/>
        </w:rPr>
        <w:t>В соответствии с Федеральным законом от 28.12.1998 №53-ФЗ (ред. от 28.12.2016г.) «О воинской обязанности и военной службе», Постановлением Правительства Российской Федерации от 27.11.2006 №719 (ред. от 29.12.2016г.)  «Об утверждении Положения о воинском учете», Администрация Советского сельсовета Советского района  Курского области постановляет:</w:t>
      </w:r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1.Раздел 3 Положения «Об организации и осуществлении первичного воинского учета на территории Советского сельсовета Советского района Курской области» изложить в новой редакции:</w:t>
      </w:r>
    </w:p>
    <w:p w:rsidR="006B2982" w:rsidRDefault="006B2982" w:rsidP="005C36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/>
          <w:bCs/>
        </w:rPr>
        <w:t>III. ФУНКЦИИ</w:t>
      </w:r>
    </w:p>
    <w:p w:rsidR="006B2982" w:rsidRDefault="006B2982" w:rsidP="005C3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3.1. Обеспечивать выполнение функций, возложенных на орган местного самоуправления в повседневной деятельности по первичному воинскому учету, воинскому учету граждан, пребывающих в запасе.                                                                          </w:t>
      </w:r>
    </w:p>
    <w:p w:rsidR="006B2982" w:rsidRDefault="006B2982" w:rsidP="006B298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3.2. Осуществлять первичный воинский учет граждан, пребывающих в запасе, и граждан, подлежащих призыву на военную службу, по месту их жительства или по месту пребывания (на срок более 3 месяцев) на территории поселения или месту прохождения альтернативной службы.              </w:t>
      </w:r>
    </w:p>
    <w:p w:rsidR="006B2982" w:rsidRDefault="006B2982" w:rsidP="006B298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3.3. Выявлять совместно с органами внутренних дел граждан, по месту их жительства или по месту пребывания (на срок более 3 месяцев) на территории поселения, обязанных состоять на воинском учете.</w:t>
      </w:r>
    </w:p>
    <w:p w:rsidR="006B2982" w:rsidRDefault="006B2982" w:rsidP="006B29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3.4. Вести учет организаций, находящихся на территории поселения и контролировать ведение их воинского учета.</w:t>
      </w:r>
    </w:p>
    <w:p w:rsidR="006B2982" w:rsidRDefault="006B2982" w:rsidP="006B29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3.5. Сверять не реже одного раза в год документы первичного воинского   учета с документами воинского учета военного комиссариата, организаций, а также с </w:t>
      </w:r>
      <w:proofErr w:type="spellStart"/>
      <w:r>
        <w:rPr>
          <w:rFonts w:ascii="Arial" w:hAnsi="Arial" w:cs="Arial"/>
        </w:rPr>
        <w:t>похозяйственными</w:t>
      </w:r>
      <w:proofErr w:type="spellEnd"/>
      <w:r>
        <w:rPr>
          <w:rFonts w:ascii="Arial" w:hAnsi="Arial" w:cs="Arial"/>
        </w:rPr>
        <w:t xml:space="preserve"> книгами.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По указанию военного комиссариата оповещать граждан о вызовах в военный комиссариат.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proofErr w:type="gramStart"/>
      <w:r>
        <w:rPr>
          <w:rFonts w:ascii="Arial" w:hAnsi="Arial" w:cs="Arial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Федерации..</w:t>
      </w:r>
      <w:proofErr w:type="gramEnd"/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3.8. Ежегодно представлять в военный комиссариат до 1 октября - списки граждан мужского пола, достигших возраста 15 лет, и граждан мужского пола, достигших возраста 16 лет, до 1 ноября - списки граждан мужского пола, подлежащих первоначальной постановке на воинский учет в следующем году. 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Положением о воинском учете и осуществлять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исполнением.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Представлять в военные комиссариаты сведения о случаях неисполнения  должностными лицами организаций и гражданами обязанностей по воинскому учету, мобилизационной подготовке и мобилизации.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proofErr w:type="gramStart"/>
      <w:r>
        <w:rPr>
          <w:rFonts w:ascii="Arial" w:hAnsi="Arial" w:cs="Arial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 же подлинности записей в них, наличия мобилизационных предписаний (для 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>
        <w:rPr>
          <w:rFonts w:ascii="Arial" w:hAnsi="Arial" w:cs="Arial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3.12.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Производить заполнение учетных карт призывников.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3.13.  </w:t>
      </w:r>
      <w:proofErr w:type="gramStart"/>
      <w:r>
        <w:rPr>
          <w:rFonts w:ascii="Arial" w:hAnsi="Arial" w:cs="Arial"/>
        </w:rPr>
        <w:t>Представлять военные билеты (временные удостоверения, выданные в замен военных  билетов),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учетных карт, а так же паспортов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</w:t>
      </w:r>
      <w:proofErr w:type="gramEnd"/>
      <w:r>
        <w:rPr>
          <w:rFonts w:ascii="Arial" w:hAnsi="Arial" w:cs="Arial"/>
        </w:rPr>
        <w:t xml:space="preserve"> учет.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подделках, неполном количестве листов.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3.14. Производство в документах первичного воинского учета, а так же в карточках регистрации или в домовых книгах соответствующих отметок о снятии с воинского учета.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3.15. Составлять и предоставлять в военные комиссариаты в 2-недельный срок список граждан, убывших в новое место жительства за пределы муниципального образования без снятия с воинского учета.</w:t>
      </w:r>
    </w:p>
    <w:p w:rsidR="006B2982" w:rsidRDefault="006B2982" w:rsidP="006B2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3.16.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  </w:t>
      </w:r>
    </w:p>
    <w:p w:rsidR="006B2982" w:rsidRPr="005C364D" w:rsidRDefault="006B2982" w:rsidP="005C364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3.17. </w:t>
      </w:r>
      <w:proofErr w:type="gramStart"/>
      <w:r>
        <w:rPr>
          <w:rFonts w:ascii="Arial" w:hAnsi="Arial" w:cs="Arial"/>
          <w:color w:val="000000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Федерации.»</w:t>
      </w:r>
      <w:proofErr w:type="gramEnd"/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2.    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  оставляю за собой.</w:t>
      </w:r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> 3.Постановление вступает в силу со дня подписания.</w:t>
      </w:r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Советского сельсовета  </w:t>
      </w:r>
    </w:p>
    <w:p w:rsidR="006B2982" w:rsidRDefault="006B2982" w:rsidP="006B2982">
      <w:pPr>
        <w:rPr>
          <w:rFonts w:ascii="Arial" w:hAnsi="Arial" w:cs="Arial"/>
        </w:rPr>
      </w:pPr>
      <w:r>
        <w:rPr>
          <w:rFonts w:ascii="Arial" w:hAnsi="Arial" w:cs="Arial"/>
        </w:rPr>
        <w:t>Советского района                                                         Н.Т.Петров</w:t>
      </w:r>
    </w:p>
    <w:p w:rsidR="006B2982" w:rsidRDefault="006B2982" w:rsidP="005C364D">
      <w:r>
        <w:rPr>
          <w:rFonts w:ascii="Arial" w:hAnsi="Arial" w:cs="Arial"/>
        </w:rPr>
        <w:lastRenderedPageBreak/>
        <w:t>                                                             </w:t>
      </w:r>
      <w:r>
        <w:t xml:space="preserve">                   </w:t>
      </w:r>
    </w:p>
    <w:p w:rsidR="00064EFD" w:rsidRDefault="00064EFD"/>
    <w:sectPr w:rsidR="00064EFD" w:rsidSect="0006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82"/>
    <w:rsid w:val="00064EFD"/>
    <w:rsid w:val="003542F6"/>
    <w:rsid w:val="005C364D"/>
    <w:rsid w:val="006B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ocDcd2lOmUfltxYbjsGK4D23/h8HSJAln8v6GbMFieA=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oRdhZdQIYhNaGZ/AoJSQF34bgtXALP323RcY2eGAA0z7eg2pCVdj9Y/NlwCVJVOm
sLzF0HkW2tRYSglagk3miw==</SignatureValue>
  <KeyInfo>
    <X509Data>
      <X509Certificate>MIIIrjCCCF2gAwIBAgIDFyViMAgGBiqFAwICAzCCAV0xGDAWBgkqhkiG9w0BCQIT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DTE2MDUyNzA2MjAwOFoXDTE3MDgyNzA2MjAwOFowggIHMRowGAYIKoUDA4EDAQES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3ZAfBRa4B6reA9f7cGwLq/RS7F8=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Vkk0dMcgTsn0Pk915g9bS2lty3w=</DigestValue>
      </Reference>
      <Reference URI="/word/styles.xml?ContentType=application/vnd.openxmlformats-officedocument.wordprocessingml.styles+xml">
        <DigestMethod Algorithm="http://www.w3.org/2000/09/xmldsig#sha1"/>
        <DigestValue>wjYxbfWQrfXibVD/yWGfZ1SeDgs=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kqkz/bStM6li5RTusze+iCAynS8=</DigestValue>
      </Reference>
    </Manifest>
    <SignatureProperties>
      <SignatureProperty Id="idSignatureTime" Target="#idPackageSignature">
        <mdssi:SignatureTime>
          <mdssi:Format>YYYY-MM-DDThh:mm:ssTZD</mdssi:Format>
          <mdssi:Value>2017-04-10T12:47:58Z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2017-04-10T12:02:00Z</dcterms:created>
  <dcterms:modified xsi:type="dcterms:W3CDTF">2017-04-10T12:32:00Z</dcterms:modified>
</cp:coreProperties>
</file>