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D" w:rsidRPr="00BB25A6" w:rsidRDefault="008F201D" w:rsidP="00BB25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B25A6">
        <w:rPr>
          <w:rFonts w:ascii="Arial" w:eastAsia="Calibri" w:hAnsi="Arial" w:cs="Arial"/>
          <w:b/>
          <w:bCs/>
          <w:sz w:val="32"/>
          <w:szCs w:val="32"/>
        </w:rPr>
        <w:t xml:space="preserve">АДМИНИСТРАЦИЯ </w:t>
      </w:r>
      <w:r w:rsidR="00DF0D8F" w:rsidRPr="00BB25A6">
        <w:rPr>
          <w:rFonts w:ascii="Arial" w:eastAsia="Calibri" w:hAnsi="Arial" w:cs="Arial"/>
          <w:b/>
          <w:bCs/>
          <w:sz w:val="32"/>
          <w:szCs w:val="32"/>
        </w:rPr>
        <w:t>ВОЛЖАНСКОГО</w:t>
      </w:r>
      <w:r w:rsidRPr="00BB25A6">
        <w:rPr>
          <w:rFonts w:ascii="Arial" w:eastAsia="Calibri" w:hAnsi="Arial" w:cs="Arial"/>
          <w:b/>
          <w:bCs/>
          <w:sz w:val="32"/>
          <w:szCs w:val="32"/>
        </w:rPr>
        <w:t xml:space="preserve"> СЕЛЬСОВЕТА</w:t>
      </w:r>
    </w:p>
    <w:p w:rsidR="008F201D" w:rsidRPr="00BB25A6" w:rsidRDefault="008F201D" w:rsidP="00BB25A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bCs/>
          <w:sz w:val="32"/>
          <w:szCs w:val="32"/>
        </w:rPr>
        <w:t>СОВЕТСКОГО РАЙОНА КУРСКОЙ ОБЛАСТИ</w:t>
      </w:r>
    </w:p>
    <w:p w:rsidR="008F201D" w:rsidRPr="00BB25A6" w:rsidRDefault="008F201D" w:rsidP="00BB25A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F201D" w:rsidRPr="00BB25A6" w:rsidRDefault="008F201D" w:rsidP="00BB25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5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AD43CF" w:rsidRPr="00BB25A6">
        <w:rPr>
          <w:rFonts w:ascii="Arial" w:eastAsia="Times New Roman" w:hAnsi="Arial" w:cs="Arial"/>
          <w:b/>
          <w:sz w:val="32"/>
          <w:szCs w:val="32"/>
          <w:lang w:eastAsia="ru-RU"/>
        </w:rPr>
        <w:t>27 февраля 2017 года</w:t>
      </w:r>
      <w:r w:rsidRPr="00BB25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 w:rsidR="00AD43CF" w:rsidRPr="00BB25A6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8F201D" w:rsidRPr="00BB25A6" w:rsidRDefault="008F201D" w:rsidP="00BB25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51182" w:rsidRDefault="008F201D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>Об утверждении Порядка предоставления субсидий</w:t>
      </w:r>
    </w:p>
    <w:p w:rsidR="00BB25A6" w:rsidRPr="00BB25A6" w:rsidRDefault="00BB25A6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B25A6" w:rsidRDefault="008F201D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>юридическим лицам  за исключением субсидий</w:t>
      </w:r>
    </w:p>
    <w:p w:rsidR="00BB25A6" w:rsidRDefault="00BB25A6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B25A6" w:rsidRDefault="008F201D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 xml:space="preserve"> государственным (муниципальным) учреждениям), </w:t>
      </w:r>
    </w:p>
    <w:p w:rsidR="00BB25A6" w:rsidRDefault="00BB25A6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B25A6" w:rsidRDefault="008F201D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 xml:space="preserve">индивидуальным предпринимателям,  физическим </w:t>
      </w:r>
    </w:p>
    <w:p w:rsidR="00BB25A6" w:rsidRDefault="00BB25A6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201D" w:rsidRPr="00BB25A6" w:rsidRDefault="008F201D" w:rsidP="00BB25A6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B25A6">
        <w:rPr>
          <w:rFonts w:ascii="Arial" w:eastAsia="Calibri" w:hAnsi="Arial" w:cs="Arial"/>
          <w:b/>
          <w:sz w:val="32"/>
          <w:szCs w:val="32"/>
        </w:rPr>
        <w:t>лицам</w:t>
      </w:r>
      <w:r w:rsidR="00F51182" w:rsidRPr="00BB25A6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BB25A6">
        <w:rPr>
          <w:rFonts w:ascii="Arial" w:eastAsia="Calibri" w:hAnsi="Arial" w:cs="Arial"/>
          <w:b/>
          <w:sz w:val="32"/>
          <w:szCs w:val="32"/>
        </w:rPr>
        <w:t xml:space="preserve"> -   производителям товаров, работ, услуг.</w:t>
      </w:r>
    </w:p>
    <w:p w:rsidR="008F201D" w:rsidRPr="00F51182" w:rsidRDefault="008F201D" w:rsidP="008F201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201D" w:rsidRPr="00F51182" w:rsidRDefault="008F201D" w:rsidP="008F2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     </w:t>
      </w:r>
      <w:r w:rsidRPr="00F5118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</w:t>
      </w:r>
      <w:r w:rsidRPr="00F511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F5118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 Российской Федерации»,</w:t>
      </w:r>
      <w:r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Уставом МО «</w:t>
      </w:r>
      <w:proofErr w:type="spellStart"/>
      <w:r w:rsidR="00DF0D8F"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Волжанский</w:t>
      </w:r>
      <w:proofErr w:type="spellEnd"/>
      <w:r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сельсовет» Советского района Курской области, Администрация </w:t>
      </w:r>
      <w:proofErr w:type="spellStart"/>
      <w:r w:rsidR="00DF0D8F"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Волжанского</w:t>
      </w:r>
      <w:proofErr w:type="spellEnd"/>
      <w:r w:rsidRPr="00F5118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 сельсовета Советского района постановляет:</w:t>
      </w:r>
    </w:p>
    <w:p w:rsidR="008F201D" w:rsidRPr="00F51182" w:rsidRDefault="008F201D" w:rsidP="008F201D">
      <w:pPr>
        <w:ind w:right="-6"/>
        <w:rPr>
          <w:rFonts w:ascii="Arial" w:eastAsia="Calibri" w:hAnsi="Arial" w:cs="Arial"/>
          <w:bCs/>
          <w:sz w:val="24"/>
          <w:szCs w:val="24"/>
        </w:rPr>
      </w:pPr>
      <w:r w:rsidRPr="00F51182">
        <w:rPr>
          <w:rFonts w:ascii="Arial" w:eastAsia="Calibri" w:hAnsi="Arial" w:cs="Arial"/>
          <w:bCs/>
          <w:sz w:val="24"/>
          <w:szCs w:val="24"/>
        </w:rPr>
        <w:t xml:space="preserve">      </w:t>
      </w:r>
    </w:p>
    <w:p w:rsidR="008F201D" w:rsidRPr="00F51182" w:rsidRDefault="008F201D" w:rsidP="008F201D">
      <w:pPr>
        <w:ind w:right="-6" w:firstLine="708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bCs/>
          <w:sz w:val="24"/>
          <w:szCs w:val="24"/>
        </w:rPr>
        <w:t xml:space="preserve"> 1. Утвердить Порядок  </w:t>
      </w:r>
      <w:r w:rsidRPr="00F51182">
        <w:rPr>
          <w:rFonts w:ascii="Arial" w:eastAsia="Calibri" w:hAnsi="Arial" w:cs="Arial"/>
          <w:sz w:val="24"/>
          <w:szCs w:val="24"/>
        </w:rPr>
        <w:t xml:space="preserve">предоставления субсидий  юридическим лицам (за исключением субсидий государственным (муниципальным) учреждениям),   индивидуальным предпринимателям, физическим лицам -   производителям товаров, работ, услуг.  </w:t>
      </w:r>
      <w:r w:rsidRPr="00F511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51182">
        <w:rPr>
          <w:rFonts w:ascii="Arial" w:eastAsia="Calibri" w:hAnsi="Arial" w:cs="Arial"/>
          <w:bCs/>
          <w:sz w:val="24"/>
          <w:szCs w:val="24"/>
        </w:rPr>
        <w:t>( Приложение</w:t>
      </w:r>
      <w:proofErr w:type="gramStart"/>
      <w:r w:rsidRPr="00F51182">
        <w:rPr>
          <w:rFonts w:ascii="Arial" w:eastAsia="Calibri" w:hAnsi="Arial" w:cs="Arial"/>
          <w:bCs/>
          <w:sz w:val="24"/>
          <w:szCs w:val="24"/>
        </w:rPr>
        <w:t xml:space="preserve"> )</w:t>
      </w:r>
      <w:proofErr w:type="gramEnd"/>
      <w:r w:rsidRPr="00F51182">
        <w:rPr>
          <w:rFonts w:ascii="Arial" w:eastAsia="Calibri" w:hAnsi="Arial" w:cs="Arial"/>
          <w:bCs/>
          <w:sz w:val="24"/>
          <w:szCs w:val="24"/>
        </w:rPr>
        <w:t>.</w:t>
      </w:r>
    </w:p>
    <w:p w:rsidR="008F201D" w:rsidRPr="00F51182" w:rsidRDefault="008F201D" w:rsidP="008F201D">
      <w:pPr>
        <w:ind w:right="-6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bCs/>
          <w:sz w:val="24"/>
          <w:szCs w:val="24"/>
        </w:rPr>
        <w:t xml:space="preserve">           2</w:t>
      </w:r>
      <w:r w:rsidRPr="00F51182">
        <w:rPr>
          <w:rFonts w:ascii="Arial" w:eastAsia="Calibri" w:hAnsi="Arial" w:cs="Arial"/>
          <w:sz w:val="24"/>
          <w:szCs w:val="24"/>
        </w:rPr>
        <w:t>.  Настоящее постановление вступает в силу с 1 января 2017года.</w:t>
      </w:r>
    </w:p>
    <w:p w:rsidR="008F201D" w:rsidRPr="00F51182" w:rsidRDefault="008F201D" w:rsidP="008F201D">
      <w:pPr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       3. 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F201D" w:rsidRPr="00F51182" w:rsidRDefault="008F201D" w:rsidP="008F201D">
      <w:pPr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 </w:t>
      </w:r>
    </w:p>
    <w:p w:rsidR="008F201D" w:rsidRPr="00F51182" w:rsidRDefault="008F201D" w:rsidP="008F201D">
      <w:pPr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Глава </w:t>
      </w:r>
      <w:proofErr w:type="spellStart"/>
      <w:r w:rsidR="00DF0D8F" w:rsidRPr="00F51182">
        <w:rPr>
          <w:rFonts w:ascii="Arial" w:eastAsia="Calibri" w:hAnsi="Arial" w:cs="Arial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sz w:val="24"/>
          <w:szCs w:val="24"/>
        </w:rPr>
        <w:t xml:space="preserve"> сельсовета </w:t>
      </w:r>
      <w:r w:rsidR="00D2378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F51182">
        <w:rPr>
          <w:rFonts w:ascii="Arial" w:eastAsia="Calibri" w:hAnsi="Arial" w:cs="Arial"/>
          <w:sz w:val="24"/>
          <w:szCs w:val="24"/>
        </w:rPr>
        <w:t xml:space="preserve"> Советского района                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="00F51182">
        <w:rPr>
          <w:rFonts w:ascii="Arial" w:eastAsia="Calibri" w:hAnsi="Arial" w:cs="Arial"/>
          <w:sz w:val="24"/>
          <w:szCs w:val="24"/>
        </w:rPr>
        <w:t xml:space="preserve">                                                 Г. Я. Булгаков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</w:r>
    </w:p>
    <w:p w:rsidR="008F201D" w:rsidRPr="00F51182" w:rsidRDefault="008F201D" w:rsidP="008F201D">
      <w:pPr>
        <w:rPr>
          <w:rFonts w:ascii="Arial" w:eastAsia="Calibri" w:hAnsi="Arial" w:cs="Arial"/>
          <w:sz w:val="24"/>
          <w:szCs w:val="24"/>
        </w:rPr>
      </w:pPr>
    </w:p>
    <w:p w:rsidR="008F201D" w:rsidRPr="00F51182" w:rsidRDefault="008F201D" w:rsidP="008F201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01D" w:rsidRPr="00F51182" w:rsidRDefault="008F201D" w:rsidP="008F201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01D" w:rsidRPr="00F51182" w:rsidRDefault="008F201D" w:rsidP="00DF0D8F">
      <w:pPr>
        <w:jc w:val="right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AD43C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51182">
        <w:rPr>
          <w:rFonts w:ascii="Arial" w:eastAsia="Calibri" w:hAnsi="Arial" w:cs="Arial"/>
          <w:sz w:val="24"/>
          <w:szCs w:val="24"/>
        </w:rPr>
        <w:t>к постановлению администрации</w:t>
      </w:r>
      <w:r w:rsidR="00AD43C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="00DF0D8F" w:rsidRPr="00F51182">
        <w:rPr>
          <w:rFonts w:ascii="Arial" w:eastAsia="Calibri" w:hAnsi="Arial" w:cs="Arial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AD43C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F51182">
        <w:rPr>
          <w:rFonts w:ascii="Arial" w:eastAsia="Calibri" w:hAnsi="Arial" w:cs="Arial"/>
          <w:sz w:val="24"/>
          <w:szCs w:val="24"/>
        </w:rPr>
        <w:t xml:space="preserve"> Советского района</w:t>
      </w:r>
      <w:r w:rsidR="00AD43C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от 27.02.2017</w:t>
      </w:r>
      <w:r w:rsidRPr="00F51182">
        <w:rPr>
          <w:rFonts w:ascii="Arial" w:eastAsia="Calibri" w:hAnsi="Arial" w:cs="Arial"/>
          <w:sz w:val="24"/>
          <w:szCs w:val="24"/>
        </w:rPr>
        <w:t xml:space="preserve"> г. №</w:t>
      </w:r>
      <w:r w:rsidR="00AD43CF">
        <w:rPr>
          <w:rFonts w:ascii="Arial" w:eastAsia="Calibri" w:hAnsi="Arial" w:cs="Arial"/>
          <w:sz w:val="24"/>
          <w:szCs w:val="24"/>
        </w:rPr>
        <w:t>12</w:t>
      </w:r>
    </w:p>
    <w:p w:rsidR="008F201D" w:rsidRPr="00AD43CF" w:rsidRDefault="008F201D" w:rsidP="008F201D">
      <w:pPr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sub_1"/>
      <w:r w:rsidRPr="00AD43CF">
        <w:rPr>
          <w:rFonts w:ascii="Arial" w:eastAsia="Calibri" w:hAnsi="Arial" w:cs="Arial"/>
          <w:b/>
          <w:bCs/>
          <w:sz w:val="28"/>
          <w:szCs w:val="28"/>
        </w:rPr>
        <w:t>Порядок</w:t>
      </w:r>
    </w:p>
    <w:p w:rsidR="008F201D" w:rsidRPr="00AD43CF" w:rsidRDefault="008F201D" w:rsidP="008F201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D43CF">
        <w:rPr>
          <w:rFonts w:ascii="Arial" w:eastAsia="Calibri" w:hAnsi="Arial" w:cs="Arial"/>
          <w:b/>
          <w:sz w:val="28"/>
          <w:szCs w:val="28"/>
        </w:rPr>
        <w:t>предоставления субсидий  юридическим лицам (за исключением субсидий государственным (муниципальным) учреждениям),   индивидуальным      предпринимателям,  физическим лицам -   производителям товаров, работ, услуг</w:t>
      </w:r>
      <w:proofErr w:type="gramStart"/>
      <w:r w:rsidRPr="00AD43CF">
        <w:rPr>
          <w:rFonts w:ascii="Arial" w:eastAsia="Calibri" w:hAnsi="Arial" w:cs="Arial"/>
          <w:sz w:val="28"/>
          <w:szCs w:val="28"/>
        </w:rPr>
        <w:t>.</w:t>
      </w:r>
      <w:proofErr w:type="gramEnd"/>
      <w:r w:rsidRPr="00AD43CF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AD43CF">
        <w:rPr>
          <w:rFonts w:ascii="Arial" w:eastAsia="Calibri" w:hAnsi="Arial" w:cs="Arial"/>
          <w:bCs/>
          <w:sz w:val="28"/>
          <w:szCs w:val="28"/>
        </w:rPr>
        <w:t>(</w:t>
      </w:r>
      <w:proofErr w:type="gramStart"/>
      <w:r w:rsidRPr="00AD43CF">
        <w:rPr>
          <w:rFonts w:ascii="Arial" w:eastAsia="Calibri" w:hAnsi="Arial" w:cs="Arial"/>
          <w:bCs/>
          <w:sz w:val="28"/>
          <w:szCs w:val="28"/>
        </w:rPr>
        <w:t>д</w:t>
      </w:r>
      <w:proofErr w:type="gramEnd"/>
      <w:r w:rsidRPr="00AD43CF">
        <w:rPr>
          <w:rFonts w:ascii="Arial" w:eastAsia="Calibri" w:hAnsi="Arial" w:cs="Arial"/>
          <w:bCs/>
          <w:sz w:val="28"/>
          <w:szCs w:val="28"/>
        </w:rPr>
        <w:t>алее-Порядок)</w:t>
      </w:r>
    </w:p>
    <w:p w:rsidR="008F201D" w:rsidRPr="00F51182" w:rsidRDefault="008F201D" w:rsidP="008F201D">
      <w:pPr>
        <w:ind w:firstLine="709"/>
        <w:rPr>
          <w:rFonts w:ascii="Arial" w:eastAsia="Calibri" w:hAnsi="Arial" w:cs="Arial"/>
          <w:b/>
          <w:bCs/>
          <w:sz w:val="24"/>
          <w:szCs w:val="24"/>
        </w:rPr>
      </w:pPr>
      <w:r w:rsidRPr="00F51182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</w:t>
      </w:r>
      <w:bookmarkEnd w:id="0"/>
      <w:r w:rsidRPr="00F51182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   1. Общие положения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1" w:name="sub_1011"/>
      <w:r w:rsidRPr="00F51182">
        <w:rPr>
          <w:rFonts w:ascii="Arial" w:eastAsia="Calibri" w:hAnsi="Arial" w:cs="Arial"/>
          <w:sz w:val="24"/>
          <w:szCs w:val="24"/>
        </w:rPr>
        <w:t xml:space="preserve">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 1.1.  Настоящий Порядок определяет критерии отбора,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порядок возврата субсидий, положения об обязательной проверке соблюдения условий, целей и порядка, установленных при их предоставлении.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2" w:name="sub_1012"/>
      <w:bookmarkEnd w:id="1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1.2. 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- Заявители) предоставляются в целях возмещения обоснованных и документально подтвержденных затрат или недополученных доходов</w:t>
      </w:r>
      <w:bookmarkStart w:id="3" w:name="sub_1013"/>
      <w:bookmarkEnd w:id="2"/>
      <w:r w:rsidRPr="00F51182">
        <w:rPr>
          <w:rFonts w:ascii="Arial" w:eastAsia="Calibri" w:hAnsi="Arial" w:cs="Arial"/>
          <w:sz w:val="24"/>
          <w:szCs w:val="24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bookmarkStart w:id="4" w:name="sub_1002"/>
      <w:bookmarkEnd w:id="3"/>
      <w:proofErr w:type="gramEnd"/>
    </w:p>
    <w:p w:rsidR="008F201D" w:rsidRPr="00F51182" w:rsidRDefault="008F201D" w:rsidP="008F201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color w:val="000000"/>
          <w:sz w:val="24"/>
          <w:szCs w:val="24"/>
        </w:rPr>
        <w:t xml:space="preserve">1.3.Субсидии предоставляются в пределах бюджетных ассигнований, предусмотренных решением Собранием депутатов </w:t>
      </w:r>
      <w:proofErr w:type="spellStart"/>
      <w:r w:rsidR="00DF0D8F" w:rsidRPr="00F51182">
        <w:rPr>
          <w:rFonts w:ascii="Arial" w:eastAsia="Calibri" w:hAnsi="Arial" w:cs="Arial"/>
          <w:color w:val="000000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color w:val="000000"/>
          <w:sz w:val="24"/>
          <w:szCs w:val="24"/>
        </w:rPr>
        <w:t xml:space="preserve"> сельсовета Советского района о бюджете </w:t>
      </w:r>
      <w:proofErr w:type="spellStart"/>
      <w:r w:rsidR="00DF0D8F" w:rsidRPr="00F51182">
        <w:rPr>
          <w:rFonts w:ascii="Arial" w:eastAsia="Calibri" w:hAnsi="Arial" w:cs="Arial"/>
          <w:color w:val="000000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color w:val="000000"/>
          <w:sz w:val="24"/>
          <w:szCs w:val="24"/>
        </w:rPr>
        <w:t xml:space="preserve"> сельсовета, на основании постановления Администрации </w:t>
      </w:r>
      <w:proofErr w:type="spellStart"/>
      <w:r w:rsidR="00DF0D8F" w:rsidRPr="00F51182">
        <w:rPr>
          <w:rFonts w:ascii="Arial" w:eastAsia="Calibri" w:hAnsi="Arial" w:cs="Arial"/>
          <w:color w:val="000000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color w:val="000000"/>
          <w:sz w:val="24"/>
          <w:szCs w:val="24"/>
        </w:rPr>
        <w:t xml:space="preserve"> сельсовета.</w:t>
      </w:r>
    </w:p>
    <w:p w:rsidR="008F201D" w:rsidRPr="00F51182" w:rsidRDefault="008F201D" w:rsidP="008F201D">
      <w:pPr>
        <w:shd w:val="clear" w:color="auto" w:fill="FFFFFF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1.4.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Не  допускается предоставление 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компании).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субсидий.</w:t>
      </w:r>
    </w:p>
    <w:p w:rsidR="008F201D" w:rsidRPr="00F51182" w:rsidRDefault="008F201D" w:rsidP="008F201D">
      <w:pPr>
        <w:shd w:val="clear" w:color="auto" w:fill="FFFFFF"/>
        <w:jc w:val="both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F201D" w:rsidRPr="00F51182" w:rsidRDefault="008F201D" w:rsidP="008F201D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b/>
          <w:bCs/>
          <w:color w:val="26282F"/>
          <w:sz w:val="24"/>
          <w:szCs w:val="24"/>
        </w:rPr>
        <w:t>2. Критерии отбора Заявителей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5" w:name="sub_1021"/>
      <w:bookmarkEnd w:id="4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>2.1. В соответствии с настоящим Порядком субсидия предоставляется Заявителям на условиях: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6" w:name="sub_2001"/>
      <w:bookmarkEnd w:id="5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>2.1.1. Наличия государственной регистрации в качестве юридического лица, индивидуального предпринимателя.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7" w:name="sub_2002"/>
      <w:bookmarkEnd w:id="6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>2.1.2. Отсутствия факта административного приостановления деятельности в течение года, предшествовавшему периоду, в котором Заявитель претендует на предоставление субсидии.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8" w:name="sub_2003"/>
      <w:bookmarkEnd w:id="7"/>
      <w:r w:rsidRPr="00F51182">
        <w:rPr>
          <w:rFonts w:ascii="Arial" w:eastAsia="Calibri" w:hAnsi="Arial" w:cs="Arial"/>
          <w:sz w:val="24"/>
          <w:szCs w:val="24"/>
        </w:rPr>
        <w:t xml:space="preserve">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2.1.3. Отсутствия проведения процедуры реорганизации, ликвидации или несостоятельности в случаях, установленных федеральным законодательством.</w:t>
      </w:r>
    </w:p>
    <w:p w:rsidR="008F201D" w:rsidRPr="00F51182" w:rsidRDefault="008F201D" w:rsidP="008F201D">
      <w:pPr>
        <w:spacing w:after="0" w:line="240" w:lineRule="auto"/>
        <w:ind w:left="708"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sub_1031"/>
      <w:bookmarkEnd w:id="8"/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 2.1.4.Осуществление получателем субсидии деятельности на территории  </w:t>
      </w:r>
      <w:proofErr w:type="spellStart"/>
      <w:r w:rsidR="00DF0D8F" w:rsidRPr="00F51182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Курской области.</w:t>
      </w:r>
    </w:p>
    <w:p w:rsidR="008F201D" w:rsidRPr="00F51182" w:rsidRDefault="008F201D" w:rsidP="008F201D">
      <w:pPr>
        <w:spacing w:after="0" w:line="240" w:lineRule="auto"/>
        <w:ind w:left="12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201D" w:rsidRPr="00F51182" w:rsidRDefault="008F201D" w:rsidP="008F201D">
      <w:pPr>
        <w:spacing w:after="0" w:line="240" w:lineRule="auto"/>
        <w:ind w:left="12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3. Цели, условия и порядок предоставления субсидий</w:t>
      </w:r>
    </w:p>
    <w:p w:rsidR="008F201D" w:rsidRPr="00F51182" w:rsidRDefault="008F201D" w:rsidP="008F201D">
      <w:pPr>
        <w:spacing w:after="0" w:line="240" w:lineRule="auto"/>
        <w:ind w:left="12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201D" w:rsidRPr="00F51182" w:rsidRDefault="008F201D" w:rsidP="008F20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3.1. Целью предоставления субсидий является возмещение юридическим лицам, индивидуальным предпринимателям затрат, связанных с оказанием услуг (выполнением работ) при решении вопросов местного значения поселения.</w:t>
      </w:r>
    </w:p>
    <w:p w:rsidR="008F201D" w:rsidRPr="00F51182" w:rsidRDefault="008F201D" w:rsidP="008F201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3.2. Предоставление субсидий осуществляется в соответствии с договором, заключаемым между Администрацией </w:t>
      </w:r>
      <w:proofErr w:type="spellStart"/>
      <w:r w:rsidR="00DF0D8F" w:rsidRPr="00F51182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51182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получателем субсидии (далее - договор), в котором предусматриваются: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а) </w:t>
      </w:r>
      <w:bookmarkStart w:id="10" w:name="sub_2023"/>
      <w:r w:rsidRPr="00F51182">
        <w:rPr>
          <w:rFonts w:ascii="Arial" w:eastAsia="Calibri" w:hAnsi="Arial" w:cs="Arial"/>
          <w:sz w:val="24"/>
          <w:szCs w:val="24"/>
        </w:rPr>
        <w:t> цели, условия, сроки, порядок предоставления и перечисления субсидии</w:t>
      </w:r>
      <w:bookmarkEnd w:id="10"/>
      <w:r w:rsidRPr="00F51182">
        <w:rPr>
          <w:rFonts w:ascii="Arial" w:eastAsia="Calibri" w:hAnsi="Arial" w:cs="Arial"/>
          <w:sz w:val="24"/>
          <w:szCs w:val="24"/>
        </w:rPr>
        <w:t>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11" w:name="sub_2029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б) порядок возврата субсидии в бюджет </w:t>
      </w:r>
      <w:proofErr w:type="spellStart"/>
      <w:r w:rsidR="00DF0D8F" w:rsidRPr="00F51182">
        <w:rPr>
          <w:rFonts w:ascii="Arial" w:eastAsia="Calibri" w:hAnsi="Arial" w:cs="Arial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sz w:val="24"/>
          <w:szCs w:val="24"/>
        </w:rPr>
        <w:t xml:space="preserve"> сельсовета в случае нарушения условий, установленных при их предоставлении;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в) порядок возврата в текущем финансовом году  остатков субсидий, не использованных в  отчетном  финансовом году</w:t>
      </w:r>
      <w:bookmarkStart w:id="12" w:name="sub_2031"/>
      <w:bookmarkEnd w:id="11"/>
      <w:r w:rsidRPr="00F51182">
        <w:rPr>
          <w:rFonts w:ascii="Arial" w:eastAsia="Calibri" w:hAnsi="Arial" w:cs="Arial"/>
          <w:sz w:val="24"/>
          <w:szCs w:val="24"/>
        </w:rPr>
        <w:t>;</w:t>
      </w:r>
    </w:p>
    <w:p w:rsidR="008F201D" w:rsidRPr="00F51182" w:rsidRDefault="008F201D" w:rsidP="008F201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г) положения об обязательной проверке Администрацией </w:t>
      </w:r>
      <w:proofErr w:type="spellStart"/>
      <w:r w:rsidR="00DF0D8F" w:rsidRPr="00F51182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F5118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органом муниципального финансового контроля  соблюдения  условий, целей и порядка предоставления субсидии их получателями;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д) 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предоставления;</w:t>
      </w:r>
    </w:p>
    <w:bookmarkEnd w:id="12"/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5" w:history="1">
        <w:r w:rsidRPr="00F51182">
          <w:rPr>
            <w:rFonts w:ascii="Arial" w:eastAsia="Calibri" w:hAnsi="Arial" w:cs="Arial"/>
            <w:sz w:val="24"/>
            <w:szCs w:val="24"/>
          </w:rPr>
          <w:t>валютным законодательством</w:t>
        </w:r>
      </w:hyperlink>
      <w:r w:rsidRPr="00F51182">
        <w:rPr>
          <w:rFonts w:ascii="Arial" w:eastAsia="Calibri" w:hAnsi="Arial" w:cs="Arial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</w:t>
      </w:r>
      <w:r w:rsidRPr="00F51182">
        <w:rPr>
          <w:rFonts w:ascii="Arial" w:eastAsia="Calibri" w:hAnsi="Arial" w:cs="Arial"/>
          <w:sz w:val="24"/>
          <w:szCs w:val="24"/>
        </w:rPr>
        <w:lastRenderedPageBreak/>
        <w:t>изделий, а также связанных с достижением целей предоставления этих средств иных операций;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 </w:t>
      </w:r>
      <w:r w:rsidRPr="00F51182">
        <w:rPr>
          <w:rFonts w:ascii="Arial" w:eastAsia="Calibri" w:hAnsi="Arial" w:cs="Arial"/>
          <w:sz w:val="24"/>
          <w:szCs w:val="24"/>
        </w:rPr>
        <w:tab/>
        <w:t>ж) порядок и сроки представления получателем субсидии отчетности об использовании субсидий;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з) ответственность сторон, порядок расторжения договора.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3.3. Для решения вопроса предоставления субсидии Заявитель обращается в комиссию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- Комиссия) с письменным заявлением, по форме согласно приложению к настоящему Порядку, с приложением перечня обязательных документов.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13" w:name="sub_1032"/>
      <w:bookmarkEnd w:id="9"/>
      <w:r w:rsidRPr="00F51182">
        <w:rPr>
          <w:rFonts w:ascii="Arial" w:eastAsia="Calibri" w:hAnsi="Arial" w:cs="Arial"/>
          <w:sz w:val="24"/>
          <w:szCs w:val="24"/>
        </w:rPr>
        <w:t xml:space="preserve">  3.4. Документы, прилагаемые к заявлению:</w:t>
      </w:r>
    </w:p>
    <w:p w:rsidR="008F201D" w:rsidRPr="00F51182" w:rsidRDefault="008F201D" w:rsidP="008F201D">
      <w:pPr>
        <w:spacing w:after="0"/>
        <w:ind w:left="708" w:firstLine="702"/>
        <w:jc w:val="both"/>
        <w:rPr>
          <w:rFonts w:ascii="Arial" w:eastAsia="Calibri" w:hAnsi="Arial" w:cs="Arial"/>
          <w:sz w:val="24"/>
          <w:szCs w:val="24"/>
        </w:rPr>
      </w:pPr>
      <w:bookmarkStart w:id="14" w:name="sub_2008"/>
      <w:bookmarkEnd w:id="13"/>
      <w:r w:rsidRPr="00F51182">
        <w:rPr>
          <w:rFonts w:ascii="Arial" w:eastAsia="Calibri" w:hAnsi="Arial" w:cs="Arial"/>
          <w:sz w:val="24"/>
          <w:szCs w:val="24"/>
        </w:rPr>
        <w:t>3.4.1. Копия документа, удостоверяющего личность Заявителя, либо личность представителя.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15" w:name="sub_2009"/>
      <w:bookmarkEnd w:id="14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>3.4.2. Копия документа, подтверждающего полномочия  Заявителя.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16" w:name="sub_2010"/>
      <w:bookmarkEnd w:id="15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>3.4.3. Копии учредительных документов для юридических лиц.</w:t>
      </w:r>
    </w:p>
    <w:p w:rsidR="008F201D" w:rsidRPr="00F51182" w:rsidRDefault="008F201D" w:rsidP="008F201D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bookmarkStart w:id="17" w:name="sub_2011"/>
      <w:bookmarkEnd w:id="16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>3.4.4. Копия свидетельства о государственной регистрации в качестве юридического лица или индивидуального предпринимателя (для юридических лиц и индивидуальных предпринимателей).</w:t>
      </w:r>
    </w:p>
    <w:p w:rsidR="008F201D" w:rsidRPr="00F51182" w:rsidRDefault="008F201D" w:rsidP="008F201D">
      <w:pPr>
        <w:spacing w:after="0"/>
        <w:ind w:left="708" w:firstLine="747"/>
        <w:jc w:val="both"/>
        <w:rPr>
          <w:rFonts w:ascii="Arial" w:eastAsia="Calibri" w:hAnsi="Arial" w:cs="Arial"/>
          <w:sz w:val="24"/>
          <w:szCs w:val="24"/>
        </w:rPr>
      </w:pPr>
      <w:bookmarkStart w:id="18" w:name="sub_2012"/>
      <w:bookmarkEnd w:id="17"/>
      <w:r w:rsidRPr="00F51182">
        <w:rPr>
          <w:rFonts w:ascii="Arial" w:eastAsia="Calibri" w:hAnsi="Arial" w:cs="Arial"/>
          <w:sz w:val="24"/>
          <w:szCs w:val="24"/>
        </w:rPr>
        <w:t>3.4.5. Выписка из Единого государственного реестра юридических лиц или выписка из Единого государственного реестра индивидуальных предпринимателей (для юридических лиц и индивидуальных предпринимателей).</w:t>
      </w:r>
      <w:bookmarkStart w:id="19" w:name="sub_2015"/>
      <w:bookmarkEnd w:id="18"/>
    </w:p>
    <w:p w:rsidR="008F201D" w:rsidRPr="00F51182" w:rsidRDefault="008F201D" w:rsidP="008F201D">
      <w:pPr>
        <w:spacing w:after="0"/>
        <w:ind w:left="708" w:firstLine="747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>3.4.6. Копия бухгалтерской отчетности за прошедший календарный год и последний отчетный период текущего года с отметкой налоговых органов.</w:t>
      </w:r>
    </w:p>
    <w:p w:rsidR="008F201D" w:rsidRPr="00F51182" w:rsidRDefault="008F201D" w:rsidP="008F201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20" w:name="sub_1033"/>
      <w:bookmarkEnd w:id="19"/>
      <w:r w:rsidRPr="00F51182">
        <w:rPr>
          <w:rFonts w:ascii="Arial" w:eastAsia="Calibri" w:hAnsi="Arial" w:cs="Arial"/>
          <w:sz w:val="24"/>
          <w:szCs w:val="24"/>
        </w:rPr>
        <w:t xml:space="preserve">  3.5. Заявитель несет полную ответственность за достоверность представленных документов и сведений.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1" w:name="sub_1034"/>
      <w:bookmarkEnd w:id="20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3.6. Заявление,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>при наличии). Копия должна иметь ясный текст, исключающий подчистки и иные исправления.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2" w:name="sub_1035"/>
      <w:bookmarkEnd w:id="21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3.7. Заявления, поданные в Комиссию, регистрируются в журнале заявлений на предоставление субсидий.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3" w:name="sub_1036"/>
      <w:bookmarkEnd w:id="22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3.8. Для рассмотрения заявления и представленных документов, проверки соответствия Заявителя условиям, критериям отбора, принятия решения о предоставлении субсидии из бюджета </w:t>
      </w:r>
      <w:proofErr w:type="spellStart"/>
      <w:r w:rsidR="00DF0D8F" w:rsidRPr="00F51182">
        <w:rPr>
          <w:rFonts w:ascii="Arial" w:eastAsia="Calibri" w:hAnsi="Arial" w:cs="Arial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sz w:val="24"/>
          <w:szCs w:val="24"/>
        </w:rPr>
        <w:t xml:space="preserve"> сельсовета, созывается  Комиссия.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4" w:name="sub_1037"/>
      <w:bookmarkEnd w:id="23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3.9. Организационные мероприятия по созыву Комиссии, принятию документов от Заявителей, подготовке заседаний Комиссии, подготовке и регистрации протоколов решений Комиссии, осуществляет секретарь Комиссии. 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5" w:name="sub_1038"/>
      <w:bookmarkEnd w:id="24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3.10. Заседания Комиссии проводятся при присутствии более пятидесяти процентов членов Комиссии. Председатель Комиссии, а во время его отсутствия </w:t>
      </w:r>
      <w:r w:rsidRPr="00F51182">
        <w:rPr>
          <w:rFonts w:ascii="Arial" w:eastAsia="Calibri" w:hAnsi="Arial" w:cs="Arial"/>
          <w:sz w:val="24"/>
          <w:szCs w:val="24"/>
        </w:rPr>
        <w:lastRenderedPageBreak/>
        <w:t>- заместитель председателя Комиссии, проводит заседания, руководит работой Комиссии.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6" w:name="sub_1310"/>
      <w:bookmarkEnd w:id="25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3.11. В десятидневный срок с момента получения Заявления и документов, Комиссия проводит проверку представленных документов, при необходимости привлекает сторонних специалистов и принимает решение.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7" w:name="sub_1311"/>
      <w:bookmarkEnd w:id="26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3.12. Решение о предоставлении субсидии оформляется протоколом, подписывается членами Комиссии, присутствовавшими на заседании Комиссии. Приложением к протоколу оформляется таблица соответствия Заявителя условиям и критериям отбора. Решение Комиссии, оформленное протоколом, является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основанием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для заключения Уполномоченным органом договора с  Заявителем на предоставление субсидии.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8" w:name="sub_1312"/>
      <w:bookmarkEnd w:id="27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3.13. Решение об отказе в предоставлении субсидии также оформляется протоколом Комиссии, направляется Заявителю в течение 3-х рабочих дней с момента подписания протокола.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29" w:name="sub_1313"/>
      <w:bookmarkEnd w:id="28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3.14. Основаниями для отказа в предоставлении субсидии являются:</w:t>
      </w:r>
    </w:p>
    <w:bookmarkEnd w:id="29"/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</w:t>
      </w:r>
      <w:r w:rsidRPr="00F51182">
        <w:rPr>
          <w:rFonts w:ascii="Arial" w:eastAsia="Calibri" w:hAnsi="Arial" w:cs="Arial"/>
          <w:sz w:val="24"/>
          <w:szCs w:val="24"/>
        </w:rPr>
        <w:tab/>
      </w:r>
      <w:r w:rsidRPr="00F51182">
        <w:rPr>
          <w:rFonts w:ascii="Arial" w:eastAsia="Calibri" w:hAnsi="Arial" w:cs="Arial"/>
          <w:sz w:val="24"/>
          <w:szCs w:val="24"/>
        </w:rPr>
        <w:tab/>
        <w:t>- отсутствие лимитов бюджетных обязательств;</w:t>
      </w:r>
    </w:p>
    <w:p w:rsidR="008F201D" w:rsidRPr="00F51182" w:rsidRDefault="008F201D" w:rsidP="008F201D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 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- несоответствие Заявителя условиям и критериям отбора, установленным </w:t>
      </w:r>
      <w:hyperlink w:anchor="sub_1002" w:history="1">
        <w:r w:rsidRPr="00F51182">
          <w:rPr>
            <w:rFonts w:ascii="Arial" w:eastAsia="Calibri" w:hAnsi="Arial" w:cs="Arial"/>
            <w:sz w:val="24"/>
            <w:szCs w:val="24"/>
          </w:rPr>
          <w:t>разделом 2</w:t>
        </w:r>
      </w:hyperlink>
      <w:r w:rsidRPr="00F51182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8F201D" w:rsidRPr="00F51182" w:rsidRDefault="008F201D" w:rsidP="008F201D">
      <w:pPr>
        <w:spacing w:after="0"/>
        <w:ind w:left="708" w:firstLine="702"/>
        <w:jc w:val="both"/>
        <w:rPr>
          <w:rFonts w:ascii="Arial" w:eastAsia="Calibri" w:hAnsi="Arial" w:cs="Arial"/>
          <w:sz w:val="24"/>
          <w:szCs w:val="24"/>
        </w:rPr>
      </w:pPr>
      <w:r w:rsidRPr="00F51182">
        <w:rPr>
          <w:rFonts w:ascii="Arial" w:eastAsia="Calibri" w:hAnsi="Arial" w:cs="Arial"/>
          <w:sz w:val="24"/>
          <w:szCs w:val="24"/>
        </w:rPr>
        <w:t xml:space="preserve">- предоставление Заявителем не в полном объеме документов, указанных в </w:t>
      </w:r>
      <w:hyperlink w:anchor="sub_1031" w:history="1">
        <w:r w:rsidRPr="00F51182">
          <w:rPr>
            <w:rFonts w:ascii="Arial" w:eastAsia="Calibri" w:hAnsi="Arial" w:cs="Arial"/>
            <w:sz w:val="24"/>
            <w:szCs w:val="24"/>
          </w:rPr>
          <w:t>3.3.</w:t>
        </w:r>
      </w:hyperlink>
      <w:r w:rsidRPr="00F51182">
        <w:rPr>
          <w:rFonts w:ascii="Arial" w:eastAsia="Calibri" w:hAnsi="Arial" w:cs="Arial"/>
          <w:sz w:val="24"/>
          <w:szCs w:val="24"/>
        </w:rPr>
        <w:t xml:space="preserve"> и 3.4. настоящего Порядка или обнаружение в представленных документах недостоверной и (или) неполной информации;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0" w:name="sub_1314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3.15. В соответствии с решением Комиссии, Уполномоченный орган заключает с Заявителем договор на предоставление субсидии, Заявитель приобретает статус Получателя субсидии. Договор о предоставлении субсидии заключается в течение тридцати дней с момента регистрации заявления и документов.</w:t>
      </w:r>
    </w:p>
    <w:p w:rsidR="008F201D" w:rsidRPr="00F51182" w:rsidRDefault="008F201D" w:rsidP="008F201D">
      <w:pPr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bookmarkStart w:id="31" w:name="sub_1004"/>
      <w:bookmarkEnd w:id="30"/>
    </w:p>
    <w:p w:rsidR="008F201D" w:rsidRPr="00F51182" w:rsidRDefault="008F201D" w:rsidP="008F201D">
      <w:pPr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F51182">
        <w:rPr>
          <w:rFonts w:ascii="Arial" w:eastAsia="Calibri" w:hAnsi="Arial" w:cs="Arial"/>
          <w:b/>
          <w:bCs/>
          <w:color w:val="26282F"/>
          <w:sz w:val="24"/>
          <w:szCs w:val="24"/>
        </w:rPr>
        <w:t>4. Порядок возврата субсидий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2" w:name="sub_1041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4.1. Субсидия подлежит возврату в бюджет </w:t>
      </w:r>
      <w:proofErr w:type="spellStart"/>
      <w:r w:rsidR="00DF0D8F" w:rsidRPr="00F51182">
        <w:rPr>
          <w:rFonts w:ascii="Arial" w:eastAsia="Calibri" w:hAnsi="Arial" w:cs="Arial"/>
          <w:sz w:val="24"/>
          <w:szCs w:val="24"/>
        </w:rPr>
        <w:t>Волжанского</w:t>
      </w:r>
      <w:proofErr w:type="spellEnd"/>
      <w:r w:rsidRPr="00F51182">
        <w:rPr>
          <w:rFonts w:ascii="Arial" w:eastAsia="Calibri" w:hAnsi="Arial" w:cs="Arial"/>
          <w:sz w:val="24"/>
          <w:szCs w:val="24"/>
        </w:rPr>
        <w:t xml:space="preserve"> сельсовета в случаях:</w:t>
      </w:r>
    </w:p>
    <w:p w:rsidR="008F201D" w:rsidRPr="00F51182" w:rsidRDefault="008F201D" w:rsidP="008F201D">
      <w:pPr>
        <w:spacing w:after="0"/>
        <w:ind w:left="708" w:firstLine="702"/>
        <w:jc w:val="both"/>
        <w:rPr>
          <w:rFonts w:ascii="Arial" w:eastAsia="Calibri" w:hAnsi="Arial" w:cs="Arial"/>
          <w:sz w:val="24"/>
          <w:szCs w:val="24"/>
        </w:rPr>
      </w:pPr>
      <w:bookmarkStart w:id="33" w:name="sub_2036"/>
      <w:bookmarkEnd w:id="32"/>
      <w:r w:rsidRPr="00F51182">
        <w:rPr>
          <w:rFonts w:ascii="Arial" w:eastAsia="Calibri" w:hAnsi="Arial" w:cs="Arial"/>
          <w:sz w:val="24"/>
          <w:szCs w:val="24"/>
        </w:rPr>
        <w:t>4.1.1. Неиспользования средств субсидии, в случаях предусмотренных договором о предоставлении субсидии. </w:t>
      </w:r>
    </w:p>
    <w:p w:rsidR="008F201D" w:rsidRPr="00F51182" w:rsidRDefault="008F201D" w:rsidP="008F201D">
      <w:pPr>
        <w:spacing w:after="0"/>
        <w:ind w:left="708" w:firstLine="702"/>
        <w:jc w:val="both"/>
        <w:rPr>
          <w:rFonts w:ascii="Arial" w:eastAsia="Calibri" w:hAnsi="Arial" w:cs="Arial"/>
          <w:sz w:val="24"/>
          <w:szCs w:val="24"/>
        </w:rPr>
      </w:pPr>
      <w:bookmarkStart w:id="34" w:name="sub_2037"/>
      <w:bookmarkEnd w:id="33"/>
      <w:r w:rsidRPr="00F51182">
        <w:rPr>
          <w:rFonts w:ascii="Arial" w:eastAsia="Calibri" w:hAnsi="Arial" w:cs="Arial"/>
          <w:sz w:val="24"/>
          <w:szCs w:val="24"/>
        </w:rPr>
        <w:t>4.1.2. Неисполнения или ненадлежащего исполнения обязательств по договору;</w:t>
      </w:r>
    </w:p>
    <w:p w:rsidR="008F201D" w:rsidRPr="00F51182" w:rsidRDefault="008F201D" w:rsidP="008F201D">
      <w:pPr>
        <w:spacing w:after="0"/>
        <w:ind w:left="708" w:firstLine="702"/>
        <w:jc w:val="both"/>
        <w:rPr>
          <w:rFonts w:ascii="Arial" w:eastAsia="Calibri" w:hAnsi="Arial" w:cs="Arial"/>
          <w:sz w:val="24"/>
          <w:szCs w:val="24"/>
        </w:rPr>
      </w:pPr>
      <w:bookmarkStart w:id="35" w:name="sub_2038"/>
      <w:bookmarkEnd w:id="34"/>
      <w:r w:rsidRPr="00F51182">
        <w:rPr>
          <w:rFonts w:ascii="Arial" w:eastAsia="Calibri" w:hAnsi="Arial" w:cs="Arial"/>
          <w:sz w:val="24"/>
          <w:szCs w:val="24"/>
        </w:rPr>
        <w:t>4.1.3. Недостоверности предоставленных сведений и (или) документов, подтверждающих фактические затраты, недополученные доходы.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6" w:name="sub_1042"/>
      <w:bookmarkEnd w:id="35"/>
      <w:r w:rsidRPr="00F51182">
        <w:rPr>
          <w:rFonts w:ascii="Arial" w:eastAsia="Calibri" w:hAnsi="Arial" w:cs="Arial"/>
          <w:sz w:val="24"/>
          <w:szCs w:val="24"/>
        </w:rPr>
        <w:t xml:space="preserve">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4.2. 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7" w:name="sub_1043"/>
      <w:bookmarkEnd w:id="36"/>
      <w:r w:rsidRPr="00F51182">
        <w:rPr>
          <w:rFonts w:ascii="Arial" w:eastAsia="Calibri" w:hAnsi="Arial" w:cs="Arial"/>
          <w:sz w:val="24"/>
          <w:szCs w:val="24"/>
        </w:rPr>
        <w:t xml:space="preserve">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 4.3. 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8" w:name="sub_1044"/>
      <w:bookmarkEnd w:id="37"/>
      <w:r w:rsidRPr="00F51182">
        <w:rPr>
          <w:rFonts w:ascii="Arial" w:eastAsia="Calibri" w:hAnsi="Arial" w:cs="Arial"/>
          <w:sz w:val="24"/>
          <w:szCs w:val="24"/>
        </w:rPr>
        <w:lastRenderedPageBreak/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4.4. 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субсидии, осуществляется получателем субсидии в течение 10 (десяти) рабочих дней со дня предоставления им установленной договором отчетности.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9" w:name="sub_1045"/>
      <w:bookmarkEnd w:id="38"/>
      <w:r w:rsidRPr="00F51182">
        <w:rPr>
          <w:rFonts w:ascii="Arial" w:eastAsia="Calibri" w:hAnsi="Arial" w:cs="Arial"/>
          <w:sz w:val="24"/>
          <w:szCs w:val="24"/>
        </w:rPr>
        <w:t xml:space="preserve">  </w:t>
      </w:r>
      <w:r w:rsidRPr="00F51182">
        <w:rPr>
          <w:rFonts w:ascii="Arial" w:eastAsia="Calibri" w:hAnsi="Arial" w:cs="Arial"/>
          <w:sz w:val="24"/>
          <w:szCs w:val="24"/>
        </w:rPr>
        <w:tab/>
        <w:t>4.5. 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8F201D" w:rsidRPr="00F51182" w:rsidRDefault="008F201D" w:rsidP="008F201D">
      <w:pPr>
        <w:spacing w:before="120"/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bookmarkStart w:id="40" w:name="sub_1005"/>
      <w:bookmarkEnd w:id="31"/>
      <w:bookmarkEnd w:id="39"/>
      <w:r w:rsidRPr="00F51182">
        <w:rPr>
          <w:rFonts w:ascii="Arial" w:eastAsia="Calibri" w:hAnsi="Arial" w:cs="Arial"/>
          <w:b/>
          <w:bCs/>
          <w:color w:val="26282F"/>
          <w:sz w:val="24"/>
          <w:szCs w:val="24"/>
        </w:rPr>
        <w:t>5. Контроль и разрешение споров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41" w:name="sub_1051"/>
      <w:bookmarkEnd w:id="40"/>
      <w:r w:rsidRPr="00F51182">
        <w:rPr>
          <w:rFonts w:ascii="Arial" w:eastAsia="Calibri" w:hAnsi="Arial" w:cs="Arial"/>
          <w:sz w:val="24"/>
          <w:szCs w:val="24"/>
        </w:rPr>
        <w:t xml:space="preserve">    </w:t>
      </w:r>
      <w:r w:rsidRPr="00F51182">
        <w:rPr>
          <w:rFonts w:ascii="Arial" w:eastAsia="Calibri" w:hAnsi="Arial" w:cs="Arial"/>
          <w:sz w:val="24"/>
          <w:szCs w:val="24"/>
        </w:rPr>
        <w:tab/>
        <w:t xml:space="preserve">5.1. Финансовый  </w:t>
      </w:r>
      <w:proofErr w:type="gramStart"/>
      <w:r w:rsidRPr="00F51182">
        <w:rPr>
          <w:rFonts w:ascii="Arial" w:eastAsia="Calibri" w:hAnsi="Arial" w:cs="Arial"/>
          <w:sz w:val="24"/>
          <w:szCs w:val="24"/>
        </w:rPr>
        <w:t>контроль  за</w:t>
      </w:r>
      <w:proofErr w:type="gramEnd"/>
      <w:r w:rsidRPr="00F51182">
        <w:rPr>
          <w:rFonts w:ascii="Arial" w:eastAsia="Calibri" w:hAnsi="Arial" w:cs="Arial"/>
          <w:sz w:val="24"/>
          <w:szCs w:val="24"/>
        </w:rPr>
        <w:t xml:space="preserve">  соблюдением  условий, целей и порядка предоставления субсидий их Получателями осуществляется главным распорядителем (распорядителем) бюджетных средств, предоставившим субсидии, и органом муниципального финансового контроля </w:t>
      </w:r>
    </w:p>
    <w:p w:rsidR="008F201D" w:rsidRPr="00F51182" w:rsidRDefault="008F201D" w:rsidP="008F201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42" w:name="sub_1052"/>
      <w:bookmarkEnd w:id="41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bookmarkStart w:id="43" w:name="sub_1053"/>
      <w:bookmarkEnd w:id="42"/>
      <w:r w:rsidRPr="00F51182">
        <w:rPr>
          <w:rFonts w:ascii="Arial" w:eastAsia="Calibri" w:hAnsi="Arial" w:cs="Arial"/>
          <w:sz w:val="24"/>
          <w:szCs w:val="24"/>
        </w:rPr>
        <w:tab/>
        <w:t xml:space="preserve">5.2.Проверка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получателя, является обязательным условием для включения  в  договор. </w:t>
      </w:r>
    </w:p>
    <w:p w:rsidR="0021563C" w:rsidRPr="00F51182" w:rsidRDefault="008F201D" w:rsidP="00A320D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4" w:name="sub_1054"/>
      <w:bookmarkEnd w:id="43"/>
      <w:r w:rsidRPr="00F51182">
        <w:rPr>
          <w:rFonts w:ascii="Arial" w:eastAsia="Calibri" w:hAnsi="Arial" w:cs="Arial"/>
          <w:sz w:val="24"/>
          <w:szCs w:val="24"/>
        </w:rPr>
        <w:t xml:space="preserve">   </w:t>
      </w:r>
      <w:r w:rsidRPr="00F51182">
        <w:rPr>
          <w:rFonts w:ascii="Arial" w:eastAsia="Calibri" w:hAnsi="Arial" w:cs="Arial"/>
          <w:sz w:val="24"/>
          <w:szCs w:val="24"/>
        </w:rPr>
        <w:tab/>
        <w:t>5.3. 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  <w:bookmarkStart w:id="45" w:name="_GoBack"/>
      <w:bookmarkEnd w:id="44"/>
      <w:bookmarkEnd w:id="45"/>
    </w:p>
    <w:sectPr w:rsidR="0021563C" w:rsidRPr="00F51182" w:rsidSect="00F511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43"/>
    <w:rsid w:val="0021563C"/>
    <w:rsid w:val="004D609C"/>
    <w:rsid w:val="006A368E"/>
    <w:rsid w:val="00722BF1"/>
    <w:rsid w:val="008F201D"/>
    <w:rsid w:val="00A320D8"/>
    <w:rsid w:val="00AD43CF"/>
    <w:rsid w:val="00BB25A6"/>
    <w:rsid w:val="00BD3B43"/>
    <w:rsid w:val="00D23786"/>
    <w:rsid w:val="00DF0D8F"/>
    <w:rsid w:val="00F5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33556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oWFCxtaQieGPxjTyT9doZdXwKNaOrZdeGU2yJCcHXlw=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PZP0qlH4MJaoeW7PBiAKxJLCVDHBj2CtvE9LN+BSj3lAl2g+wEnM1VaXAhR+NTeWB69zKTeY
    3j8fwGeNK5RMtg==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WtjUtX7M6CqqC6GZN4XGnMWayBY=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vOmvKU1svTokw1HmU8NkRnTuwHg=</DigestValue>
      </Reference>
      <Reference URI="/word/styles.xml?ContentType=application/vnd.openxmlformats-officedocument.wordprocessingml.styles+xml">
        <DigestMethod Algorithm="http://www.w3.org/2000/09/xmldsig#sha1"/>
        <DigestValue>hg4FhixZbrNZON1HcFmH3es8gYg=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2017-03-10T09:21:20Z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9B6D-DB4C-45A4-9F6E-AF1F9FE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1930</Words>
  <Characters>11003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военкомат</cp:lastModifiedBy>
  <cp:revision>8</cp:revision>
  <cp:lastPrinted>2017-03-10T08:45:00Z</cp:lastPrinted>
  <dcterms:created xsi:type="dcterms:W3CDTF">2016-12-12T18:39:00Z</dcterms:created>
  <dcterms:modified xsi:type="dcterms:W3CDTF">2017-03-10T09:21:00Z</dcterms:modified>
</cp:coreProperties>
</file>