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AE" w:rsidRDefault="009D4DAE" w:rsidP="00214666">
      <w:pPr>
        <w:pStyle w:val="af2"/>
      </w:pPr>
      <w:r>
        <w:t>СОБРАНИЕ ДЕПУТАТОВ</w:t>
      </w:r>
    </w:p>
    <w:p w:rsidR="009D4DAE" w:rsidRDefault="009D4DAE" w:rsidP="009D4DAE">
      <w:pPr>
        <w:spacing w:line="20" w:lineRule="atLeast"/>
        <w:jc w:val="center"/>
        <w:rPr>
          <w:rFonts w:ascii="Times New Roman" w:hAnsi="Times New Roman"/>
          <w:b/>
          <w:sz w:val="28"/>
          <w:szCs w:val="28"/>
        </w:rPr>
      </w:pPr>
      <w:r>
        <w:rPr>
          <w:rFonts w:ascii="Times New Roman" w:hAnsi="Times New Roman"/>
          <w:b/>
          <w:sz w:val="28"/>
          <w:szCs w:val="28"/>
        </w:rPr>
        <w:t>МИХАЙЛОАННЕНСКОГО СЕЛЬСОВЕТА</w:t>
      </w:r>
    </w:p>
    <w:p w:rsidR="009D4DAE" w:rsidRDefault="009D4DAE" w:rsidP="009D4DAE">
      <w:pPr>
        <w:spacing w:line="20" w:lineRule="atLeast"/>
        <w:jc w:val="center"/>
        <w:rPr>
          <w:rFonts w:ascii="Times New Roman" w:hAnsi="Times New Roman"/>
          <w:b/>
          <w:sz w:val="28"/>
          <w:szCs w:val="28"/>
        </w:rPr>
      </w:pPr>
      <w:r>
        <w:rPr>
          <w:rFonts w:ascii="Times New Roman" w:hAnsi="Times New Roman"/>
          <w:b/>
          <w:sz w:val="28"/>
          <w:szCs w:val="28"/>
        </w:rPr>
        <w:t xml:space="preserve">СОВЕТСКОГО РАЙОНА </w:t>
      </w:r>
    </w:p>
    <w:p w:rsidR="009D4DAE" w:rsidRDefault="009D4DAE" w:rsidP="009D4DAE">
      <w:pPr>
        <w:spacing w:line="20" w:lineRule="atLeast"/>
        <w:jc w:val="center"/>
        <w:rPr>
          <w:rFonts w:ascii="Times New Roman" w:hAnsi="Times New Roman"/>
          <w:b/>
          <w:sz w:val="28"/>
          <w:szCs w:val="28"/>
        </w:rPr>
      </w:pPr>
      <w:r>
        <w:rPr>
          <w:rFonts w:ascii="Times New Roman" w:hAnsi="Times New Roman"/>
          <w:b/>
          <w:sz w:val="28"/>
          <w:szCs w:val="28"/>
        </w:rPr>
        <w:t>КУРСКОЙ ОБЛАСТИ</w:t>
      </w:r>
    </w:p>
    <w:p w:rsidR="009D4DAE" w:rsidRDefault="009D4DAE" w:rsidP="009D4DAE">
      <w:pPr>
        <w:spacing w:line="20" w:lineRule="atLeast"/>
        <w:jc w:val="center"/>
        <w:rPr>
          <w:rFonts w:ascii="Times New Roman" w:hAnsi="Times New Roman"/>
          <w:b/>
          <w:sz w:val="28"/>
          <w:szCs w:val="28"/>
        </w:rPr>
      </w:pPr>
    </w:p>
    <w:p w:rsidR="009D4DAE" w:rsidRDefault="009D4DAE" w:rsidP="009D4DAE">
      <w:pPr>
        <w:spacing w:line="20" w:lineRule="atLeast"/>
        <w:jc w:val="center"/>
        <w:rPr>
          <w:rFonts w:ascii="Times New Roman" w:hAnsi="Times New Roman"/>
          <w:b/>
          <w:sz w:val="28"/>
          <w:szCs w:val="28"/>
        </w:rPr>
      </w:pPr>
      <w:r>
        <w:rPr>
          <w:rFonts w:ascii="Times New Roman" w:hAnsi="Times New Roman"/>
          <w:b/>
          <w:sz w:val="28"/>
          <w:szCs w:val="28"/>
        </w:rPr>
        <w:t>РЕШЕНИЕ</w:t>
      </w:r>
    </w:p>
    <w:p w:rsidR="009D4DAE" w:rsidRDefault="009D4DAE" w:rsidP="009D4DAE">
      <w:pPr>
        <w:spacing w:line="20" w:lineRule="atLeast"/>
        <w:jc w:val="center"/>
        <w:rPr>
          <w:rFonts w:ascii="Times New Roman" w:hAnsi="Times New Roman"/>
          <w:b/>
          <w:sz w:val="32"/>
          <w:szCs w:val="32"/>
        </w:rPr>
      </w:pPr>
    </w:p>
    <w:p w:rsidR="009D4DAE" w:rsidRDefault="009D4DAE" w:rsidP="009D4DAE">
      <w:pPr>
        <w:spacing w:line="20" w:lineRule="atLeast"/>
        <w:rPr>
          <w:rFonts w:ascii="Times New Roman" w:hAnsi="Times New Roman"/>
          <w:b/>
          <w:sz w:val="28"/>
          <w:szCs w:val="28"/>
        </w:rPr>
      </w:pPr>
      <w:r>
        <w:rPr>
          <w:rFonts w:ascii="Times New Roman" w:hAnsi="Times New Roman"/>
          <w:b/>
          <w:sz w:val="28"/>
          <w:szCs w:val="28"/>
        </w:rPr>
        <w:t>от  01.10.2016  года  №130</w:t>
      </w:r>
    </w:p>
    <w:p w:rsidR="009D4DAE" w:rsidRDefault="009D4DAE" w:rsidP="009D4DAE">
      <w:pPr>
        <w:spacing w:line="20" w:lineRule="atLeast"/>
        <w:rPr>
          <w:rFonts w:ascii="Times New Roman" w:hAnsi="Times New Roman"/>
          <w:b/>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 xml:space="preserve">Об утверждении программы комплексного </w:t>
      </w: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развития транспортной инфраструктуры</w:t>
      </w: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муниципального образования «Михайлоанненский сельсовет»</w:t>
      </w: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Советского района Курской области 2016-2034 гг.</w:t>
      </w:r>
    </w:p>
    <w:p w:rsidR="009D4DAE" w:rsidRDefault="009D4DAE" w:rsidP="009D4DAE">
      <w:pPr>
        <w:spacing w:line="20" w:lineRule="atLeast"/>
        <w:rPr>
          <w:rFonts w:ascii="Times New Roman" w:hAnsi="Times New Roman"/>
        </w:rPr>
      </w:pPr>
    </w:p>
    <w:p w:rsidR="009D4DAE" w:rsidRDefault="009D4DAE" w:rsidP="009D4DAE">
      <w:pPr>
        <w:spacing w:line="20" w:lineRule="atLeast"/>
        <w:ind w:firstLine="492"/>
        <w:jc w:val="both"/>
        <w:rPr>
          <w:rFonts w:ascii="Times New Roman" w:hAnsi="Times New Roman"/>
          <w:bCs/>
          <w:sz w:val="28"/>
        </w:rPr>
      </w:pPr>
      <w:r>
        <w:rPr>
          <w:rFonts w:ascii="Times New Roman" w:hAnsi="Times New Roman"/>
          <w:sz w:val="28"/>
          <w:szCs w:val="28"/>
        </w:rPr>
        <w:t xml:space="preserve">В соответствии с </w:t>
      </w:r>
      <w:r>
        <w:rPr>
          <w:rFonts w:ascii="Times New Roman" w:hAnsi="Times New Roman"/>
          <w:bCs/>
          <w:sz w:val="28"/>
        </w:rPr>
        <w:t xml:space="preserve">Федеральным законом от 29 декабря </w:t>
      </w:r>
      <w:smartTag w:uri="urn:schemas-microsoft-com:office:smarttags" w:element="metricconverter">
        <w:smartTagPr>
          <w:attr w:name="ProductID" w:val="2014 г"/>
        </w:smartTagPr>
        <w:r>
          <w:rPr>
            <w:rFonts w:ascii="Times New Roman" w:hAnsi="Times New Roman"/>
            <w:bCs/>
            <w:sz w:val="28"/>
          </w:rPr>
          <w:t>2014 г</w:t>
        </w:r>
      </w:smartTag>
      <w:r>
        <w:rPr>
          <w:rFonts w:ascii="Times New Roman" w:hAnsi="Times New Roman"/>
          <w:bCs/>
          <w:sz w:val="28"/>
        </w:rPr>
        <w:t>. N 456-ФЗ "О внесении изменений в Градостроительный кодекс Российской Федерации и отдельные законодательные акты Российской Федерации"</w:t>
      </w:r>
    </w:p>
    <w:p w:rsidR="009D4DAE" w:rsidRDefault="009D4DAE" w:rsidP="009D4DAE">
      <w:pPr>
        <w:tabs>
          <w:tab w:val="left" w:pos="0"/>
        </w:tabs>
        <w:autoSpaceDE w:val="0"/>
        <w:autoSpaceDN w:val="0"/>
        <w:adjustRightInd w:val="0"/>
        <w:spacing w:after="120" w:line="20" w:lineRule="atLeast"/>
        <w:ind w:firstLine="709"/>
        <w:contextualSpacing/>
        <w:jc w:val="both"/>
        <w:rPr>
          <w:rFonts w:ascii="Times New Roman" w:hAnsi="Times New Roman"/>
          <w:sz w:val="28"/>
          <w:szCs w:val="28"/>
        </w:rPr>
      </w:pPr>
      <w:r>
        <w:rPr>
          <w:rFonts w:ascii="Times New Roman" w:hAnsi="Times New Roman"/>
          <w:sz w:val="28"/>
          <w:szCs w:val="28"/>
        </w:rPr>
        <w:t>Постановлением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p w:rsidR="009D4DAE" w:rsidRDefault="009D4DAE" w:rsidP="009D4DAE">
      <w:pPr>
        <w:tabs>
          <w:tab w:val="left" w:pos="0"/>
        </w:tabs>
        <w:autoSpaceDE w:val="0"/>
        <w:autoSpaceDN w:val="0"/>
        <w:adjustRightInd w:val="0"/>
        <w:spacing w:after="120" w:line="20" w:lineRule="atLeast"/>
        <w:ind w:firstLine="709"/>
        <w:contextualSpacing/>
        <w:jc w:val="both"/>
        <w:rPr>
          <w:rFonts w:ascii="Times New Roman" w:hAnsi="Times New Roman"/>
          <w:sz w:val="28"/>
          <w:szCs w:val="28"/>
        </w:rPr>
      </w:pPr>
      <w:r>
        <w:rPr>
          <w:rFonts w:ascii="Times New Roman" w:hAnsi="Times New Roman"/>
          <w:bCs/>
          <w:sz w:val="28"/>
        </w:rPr>
        <w:t xml:space="preserve">Генеральным планом </w:t>
      </w:r>
      <w:r>
        <w:rPr>
          <w:rFonts w:ascii="Times New Roman" w:hAnsi="Times New Roman"/>
          <w:sz w:val="28"/>
          <w:szCs w:val="28"/>
        </w:rPr>
        <w:t xml:space="preserve">муниципального образования «Михайлоанненский сельсовет» Советского района </w:t>
      </w:r>
      <w:r>
        <w:rPr>
          <w:rFonts w:ascii="Times New Roman" w:hAnsi="Times New Roman"/>
          <w:noProof/>
          <w:sz w:val="28"/>
          <w:szCs w:val="28"/>
        </w:rPr>
        <w:t xml:space="preserve">Курской области, Собрание депутатов Михайлоанненского сельсовета </w:t>
      </w:r>
      <w:r>
        <w:rPr>
          <w:rFonts w:ascii="Times New Roman" w:hAnsi="Times New Roman"/>
          <w:b/>
          <w:sz w:val="28"/>
          <w:szCs w:val="28"/>
        </w:rPr>
        <w:t>РЕШИЛО:</w:t>
      </w:r>
    </w:p>
    <w:p w:rsidR="009D4DAE" w:rsidRDefault="009D4DAE" w:rsidP="009D4DAE">
      <w:pPr>
        <w:autoSpaceDE w:val="0"/>
        <w:autoSpaceDN w:val="0"/>
        <w:adjustRightInd w:val="0"/>
        <w:spacing w:after="120" w:line="20" w:lineRule="atLeast"/>
        <w:contextualSpacing/>
        <w:jc w:val="both"/>
        <w:rPr>
          <w:rFonts w:ascii="Times New Roman" w:hAnsi="Times New Roman"/>
          <w:sz w:val="28"/>
          <w:szCs w:val="28"/>
        </w:rPr>
      </w:pPr>
      <w:r>
        <w:rPr>
          <w:rFonts w:ascii="Times New Roman" w:hAnsi="Times New Roman"/>
          <w:sz w:val="28"/>
          <w:szCs w:val="28"/>
        </w:rPr>
        <w:t>1. Утвердить Программу комплексного развития транспортной инфраструктуры муниципального образования «Михайлоанненский сельсовет» Советского района Курской области на 2016-2034 годы.</w:t>
      </w:r>
    </w:p>
    <w:p w:rsidR="009D4DAE" w:rsidRDefault="009D4DAE" w:rsidP="009D4DAE">
      <w:pPr>
        <w:autoSpaceDE w:val="0"/>
        <w:autoSpaceDN w:val="0"/>
        <w:adjustRightInd w:val="0"/>
        <w:spacing w:after="120" w:line="20" w:lineRule="atLeast"/>
        <w:contextualSpacing/>
        <w:jc w:val="both"/>
        <w:rPr>
          <w:rFonts w:ascii="Times New Roman" w:hAnsi="Times New Roman"/>
          <w:sz w:val="28"/>
          <w:szCs w:val="28"/>
        </w:rPr>
      </w:pPr>
      <w:r>
        <w:rPr>
          <w:rFonts w:ascii="Times New Roman" w:hAnsi="Times New Roman"/>
          <w:sz w:val="28"/>
          <w:szCs w:val="28"/>
        </w:rPr>
        <w:t>2. Настоящее решение вступает в силу со дня его подписания.</w:t>
      </w:r>
    </w:p>
    <w:p w:rsidR="009D4DAE" w:rsidRDefault="009D4DAE" w:rsidP="009D4DAE">
      <w:pPr>
        <w:autoSpaceDE w:val="0"/>
        <w:autoSpaceDN w:val="0"/>
        <w:adjustRightInd w:val="0"/>
        <w:spacing w:after="120" w:line="20" w:lineRule="atLeast"/>
        <w:contextualSpacing/>
        <w:jc w:val="both"/>
        <w:rPr>
          <w:rFonts w:ascii="Times New Roman" w:hAnsi="Times New Roman"/>
          <w:sz w:val="28"/>
          <w:szCs w:val="28"/>
        </w:rPr>
      </w:pPr>
      <w:r>
        <w:rPr>
          <w:rFonts w:ascii="Times New Roman" w:hAnsi="Times New Roman"/>
          <w:sz w:val="28"/>
          <w:szCs w:val="28"/>
        </w:rPr>
        <w:t>3.Контроль за выполнением настоящего решения оставляю за собой.</w:t>
      </w:r>
    </w:p>
    <w:p w:rsidR="009D4DAE" w:rsidRDefault="009D4DAE" w:rsidP="009D4DAE">
      <w:pPr>
        <w:spacing w:line="20" w:lineRule="atLeas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r>
        <w:rPr>
          <w:rFonts w:ascii="Times New Roman" w:hAnsi="Times New Roman"/>
          <w:sz w:val="28"/>
          <w:szCs w:val="28"/>
        </w:rPr>
        <w:t xml:space="preserve">Глава Михайлоанненского сельсовета </w:t>
      </w:r>
    </w:p>
    <w:p w:rsidR="009D4DAE" w:rsidRDefault="009D4DAE" w:rsidP="009D4DAE">
      <w:pPr>
        <w:spacing w:line="20" w:lineRule="atLeast"/>
        <w:rPr>
          <w:rFonts w:ascii="Times New Roman" w:hAnsi="Times New Roman"/>
          <w:sz w:val="28"/>
          <w:szCs w:val="28"/>
        </w:rPr>
      </w:pPr>
      <w:r>
        <w:rPr>
          <w:rFonts w:ascii="Times New Roman" w:hAnsi="Times New Roman"/>
          <w:sz w:val="28"/>
          <w:szCs w:val="28"/>
        </w:rPr>
        <w:lastRenderedPageBreak/>
        <w:t xml:space="preserve">Советского района Курской области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С.В. Буланова</w:t>
      </w:r>
    </w:p>
    <w:p w:rsidR="009D4DAE" w:rsidRDefault="009D4DAE" w:rsidP="009D4DAE">
      <w:pPr>
        <w:spacing w:line="20" w:lineRule="atLeast"/>
        <w:jc w:val="right"/>
        <w:rPr>
          <w:rFonts w:ascii="Times New Roman" w:hAnsi="Times New Roman"/>
          <w:sz w:val="28"/>
          <w:szCs w:val="28"/>
        </w:rPr>
      </w:pPr>
    </w:p>
    <w:p w:rsidR="009D4DAE" w:rsidRDefault="009D4DAE" w:rsidP="009D4DAE">
      <w:pPr>
        <w:spacing w:line="20" w:lineRule="atLeast"/>
        <w:jc w:val="right"/>
        <w:rPr>
          <w:rFonts w:ascii="Times New Roman" w:hAnsi="Times New Roman"/>
          <w:sz w:val="28"/>
          <w:szCs w:val="28"/>
        </w:rPr>
      </w:pPr>
    </w:p>
    <w:p w:rsidR="009D4DAE" w:rsidRDefault="009D4DAE" w:rsidP="009D4DAE">
      <w:pPr>
        <w:spacing w:line="20" w:lineRule="atLeast"/>
        <w:jc w:val="right"/>
        <w:rPr>
          <w:rFonts w:ascii="Times New Roman" w:hAnsi="Times New Roman"/>
          <w:sz w:val="28"/>
          <w:szCs w:val="28"/>
        </w:rPr>
      </w:pPr>
    </w:p>
    <w:p w:rsidR="009D4DAE" w:rsidRDefault="009D4DAE" w:rsidP="009D4DAE">
      <w:pPr>
        <w:spacing w:line="20" w:lineRule="atLeast"/>
        <w:jc w:val="right"/>
        <w:rPr>
          <w:rFonts w:ascii="Times New Roman" w:hAnsi="Times New Roman"/>
          <w:sz w:val="28"/>
          <w:szCs w:val="28"/>
        </w:rPr>
      </w:pPr>
    </w:p>
    <w:p w:rsidR="009D4DAE" w:rsidRDefault="009D4DAE" w:rsidP="009D4DAE">
      <w:pPr>
        <w:spacing w:line="20" w:lineRule="atLeast"/>
        <w:jc w:val="right"/>
        <w:rPr>
          <w:rFonts w:ascii="Times New Roman" w:hAnsi="Times New Roman"/>
          <w:sz w:val="28"/>
          <w:szCs w:val="28"/>
        </w:rPr>
      </w:pPr>
    </w:p>
    <w:p w:rsidR="009D4DAE" w:rsidRDefault="009D4DAE" w:rsidP="009D4DAE">
      <w:pPr>
        <w:spacing w:line="20" w:lineRule="atLeast"/>
        <w:jc w:val="righ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pStyle w:val="1"/>
        <w:tabs>
          <w:tab w:val="left" w:pos="6804"/>
          <w:tab w:val="left" w:pos="9140"/>
        </w:tabs>
        <w:spacing w:line="20" w:lineRule="atLeast"/>
        <w:ind w:right="-16"/>
        <w:contextualSpacing/>
        <w:jc w:val="right"/>
        <w:rPr>
          <w:rFonts w:ascii="Times New Roman" w:hAnsi="Times New Roman"/>
          <w:b w:val="0"/>
          <w:color w:val="auto"/>
          <w:sz w:val="28"/>
          <w:szCs w:val="28"/>
        </w:rPr>
      </w:pPr>
      <w:r>
        <w:rPr>
          <w:rFonts w:ascii="Times New Roman" w:hAnsi="Times New Roman"/>
          <w:b w:val="0"/>
          <w:color w:val="auto"/>
          <w:sz w:val="28"/>
          <w:szCs w:val="28"/>
        </w:rPr>
        <w:t xml:space="preserve">                                                                                                        Утверждена                                                                                       </w:t>
      </w:r>
    </w:p>
    <w:p w:rsidR="009D4DAE" w:rsidRDefault="009D4DAE" w:rsidP="009D4DAE">
      <w:pPr>
        <w:spacing w:line="20" w:lineRule="atLeast"/>
        <w:jc w:val="right"/>
        <w:rPr>
          <w:rFonts w:ascii="Times New Roman" w:hAnsi="Times New Roman"/>
          <w:sz w:val="28"/>
          <w:szCs w:val="28"/>
        </w:rPr>
      </w:pPr>
      <w:r>
        <w:rPr>
          <w:rFonts w:ascii="Times New Roman" w:hAnsi="Times New Roman"/>
          <w:sz w:val="28"/>
          <w:szCs w:val="28"/>
        </w:rPr>
        <w:t>Решением Собрания депутатов</w:t>
      </w:r>
    </w:p>
    <w:p w:rsidR="009D4DAE" w:rsidRDefault="009D4DAE" w:rsidP="009D4DAE">
      <w:pPr>
        <w:spacing w:line="20" w:lineRule="atLeast"/>
        <w:jc w:val="right"/>
        <w:rPr>
          <w:rFonts w:ascii="Times New Roman" w:hAnsi="Times New Roman"/>
          <w:sz w:val="28"/>
          <w:szCs w:val="28"/>
        </w:rPr>
      </w:pPr>
      <w:r>
        <w:rPr>
          <w:rFonts w:ascii="Times New Roman" w:hAnsi="Times New Roman"/>
          <w:sz w:val="28"/>
          <w:szCs w:val="28"/>
        </w:rPr>
        <w:t>Михайлоанненского сельсовета</w:t>
      </w:r>
    </w:p>
    <w:p w:rsidR="009D4DAE" w:rsidRDefault="009D4DAE" w:rsidP="009D4DAE">
      <w:pPr>
        <w:spacing w:line="20" w:lineRule="atLeast"/>
        <w:jc w:val="right"/>
        <w:rPr>
          <w:rFonts w:ascii="Times New Roman" w:hAnsi="Times New Roman"/>
          <w:sz w:val="28"/>
          <w:szCs w:val="28"/>
        </w:rPr>
      </w:pPr>
      <w:r>
        <w:rPr>
          <w:rFonts w:ascii="Times New Roman" w:hAnsi="Times New Roman"/>
          <w:sz w:val="28"/>
          <w:szCs w:val="28"/>
        </w:rPr>
        <w:t>Советского района</w:t>
      </w:r>
    </w:p>
    <w:p w:rsidR="009D4DAE" w:rsidRDefault="009D4DAE" w:rsidP="009D4DAE">
      <w:pPr>
        <w:spacing w:line="20" w:lineRule="atLeast"/>
        <w:jc w:val="right"/>
        <w:rPr>
          <w:rFonts w:ascii="Times New Roman" w:hAnsi="Times New Roman"/>
          <w:sz w:val="28"/>
          <w:szCs w:val="28"/>
        </w:rPr>
      </w:pPr>
      <w:r>
        <w:rPr>
          <w:rFonts w:ascii="Times New Roman" w:hAnsi="Times New Roman"/>
          <w:sz w:val="28"/>
          <w:szCs w:val="28"/>
        </w:rPr>
        <w:t>Курской области</w:t>
      </w:r>
    </w:p>
    <w:p w:rsidR="009D4DAE" w:rsidRDefault="009D4DAE" w:rsidP="009D4DAE">
      <w:pPr>
        <w:spacing w:line="20" w:lineRule="atLeast"/>
        <w:jc w:val="right"/>
        <w:rPr>
          <w:rFonts w:ascii="Times New Roman" w:hAnsi="Times New Roman"/>
          <w:sz w:val="28"/>
          <w:szCs w:val="28"/>
        </w:rPr>
      </w:pPr>
      <w:r>
        <w:rPr>
          <w:rFonts w:ascii="Times New Roman" w:hAnsi="Times New Roman"/>
          <w:sz w:val="28"/>
          <w:szCs w:val="28"/>
        </w:rPr>
        <w:t>от 01. 10. 2016 г №130</w:t>
      </w:r>
    </w:p>
    <w:p w:rsidR="009D4DAE" w:rsidRDefault="009D4DAE" w:rsidP="009D4DAE">
      <w:pPr>
        <w:spacing w:line="20" w:lineRule="atLeast"/>
        <w:jc w:val="right"/>
        <w:rPr>
          <w:rFonts w:ascii="Times New Roman" w:hAnsi="Times New Roman"/>
          <w:sz w:val="28"/>
          <w:szCs w:val="28"/>
        </w:rPr>
      </w:pPr>
    </w:p>
    <w:p w:rsidR="009D4DAE" w:rsidRDefault="009D4DAE" w:rsidP="009D4DAE">
      <w:pPr>
        <w:spacing w:line="20" w:lineRule="atLeast"/>
        <w:jc w:val="right"/>
        <w:rPr>
          <w:rFonts w:ascii="Times New Roman" w:hAnsi="Times New Roman"/>
          <w:sz w:val="28"/>
          <w:szCs w:val="28"/>
        </w:rPr>
      </w:pPr>
      <w:r>
        <w:rPr>
          <w:rFonts w:ascii="Times New Roman" w:hAnsi="Times New Roman"/>
          <w:sz w:val="28"/>
          <w:szCs w:val="28"/>
        </w:rPr>
        <w:t xml:space="preserve"> </w:t>
      </w:r>
    </w:p>
    <w:p w:rsidR="009D4DAE" w:rsidRDefault="009D4DAE" w:rsidP="009D4DAE">
      <w:pPr>
        <w:spacing w:line="20" w:lineRule="atLeast"/>
        <w:jc w:val="center"/>
        <w:rPr>
          <w:rFonts w:ascii="Times New Roman" w:hAnsi="Times New Roman"/>
          <w:sz w:val="28"/>
          <w:szCs w:val="28"/>
        </w:rPr>
      </w:pPr>
      <w:r>
        <w:rPr>
          <w:rFonts w:ascii="Times New Roman" w:hAnsi="Times New Roman"/>
          <w:sz w:val="28"/>
          <w:szCs w:val="28"/>
        </w:rPr>
        <w:t>Программа</w:t>
      </w:r>
    </w:p>
    <w:p w:rsidR="009D4DAE" w:rsidRDefault="009D4DAE" w:rsidP="009D4DAE">
      <w:pPr>
        <w:spacing w:line="20" w:lineRule="atLeast"/>
        <w:jc w:val="center"/>
        <w:rPr>
          <w:rFonts w:ascii="Times New Roman" w:hAnsi="Times New Roman"/>
          <w:sz w:val="28"/>
          <w:szCs w:val="28"/>
        </w:rPr>
      </w:pPr>
      <w:r>
        <w:rPr>
          <w:rFonts w:ascii="Times New Roman" w:hAnsi="Times New Roman"/>
          <w:sz w:val="28"/>
          <w:szCs w:val="28"/>
        </w:rPr>
        <w:t>комплексного развития транспортной инфраструктуры муниципального образования «Михайлоанненского сельсовет»</w:t>
      </w:r>
    </w:p>
    <w:p w:rsidR="009D4DAE" w:rsidRDefault="009D4DAE" w:rsidP="009D4DAE">
      <w:pPr>
        <w:spacing w:line="20" w:lineRule="atLeast"/>
        <w:jc w:val="center"/>
        <w:rPr>
          <w:rFonts w:ascii="Times New Roman" w:hAnsi="Times New Roman"/>
          <w:sz w:val="28"/>
          <w:szCs w:val="28"/>
        </w:rPr>
      </w:pPr>
      <w:r>
        <w:rPr>
          <w:rFonts w:ascii="Times New Roman" w:hAnsi="Times New Roman"/>
          <w:sz w:val="28"/>
          <w:szCs w:val="28"/>
        </w:rPr>
        <w:t>Советского района  Курской области</w:t>
      </w:r>
    </w:p>
    <w:p w:rsidR="009D4DAE" w:rsidRDefault="009D4DAE" w:rsidP="009D4DAE">
      <w:pPr>
        <w:spacing w:line="20" w:lineRule="atLeast"/>
        <w:jc w:val="center"/>
        <w:rPr>
          <w:rFonts w:ascii="Times New Roman" w:hAnsi="Times New Roman"/>
          <w:sz w:val="28"/>
          <w:szCs w:val="28"/>
        </w:rPr>
      </w:pPr>
      <w:r>
        <w:rPr>
          <w:rFonts w:ascii="Times New Roman" w:hAnsi="Times New Roman"/>
          <w:sz w:val="28"/>
          <w:szCs w:val="28"/>
        </w:rPr>
        <w:t>на 2016-2034 годы</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center"/>
        <w:rPr>
          <w:rFonts w:ascii="Times New Roman" w:hAnsi="Times New Roman"/>
          <w:sz w:val="28"/>
          <w:szCs w:val="28"/>
        </w:rPr>
      </w:pPr>
      <w:r>
        <w:rPr>
          <w:rFonts w:ascii="Times New Roman" w:hAnsi="Times New Roman"/>
          <w:sz w:val="28"/>
          <w:szCs w:val="28"/>
        </w:rPr>
        <w:t>Раздел 1. Паспорт</w:t>
      </w:r>
    </w:p>
    <w:p w:rsidR="009D4DAE" w:rsidRDefault="009D4DAE" w:rsidP="009D4DAE">
      <w:pPr>
        <w:spacing w:line="20" w:lineRule="atLeast"/>
        <w:jc w:val="center"/>
        <w:rPr>
          <w:rFonts w:ascii="Times New Roman" w:hAnsi="Times New Roman"/>
          <w:sz w:val="28"/>
          <w:szCs w:val="28"/>
        </w:rPr>
      </w:pPr>
      <w:r>
        <w:rPr>
          <w:rFonts w:ascii="Times New Roman" w:hAnsi="Times New Roman"/>
          <w:sz w:val="28"/>
          <w:szCs w:val="28"/>
        </w:rPr>
        <w:lastRenderedPageBreak/>
        <w:t>программы  комплексного развития транспортной инфраструктуры Михайлоанненского сельсовета Советского района  Курской области на 2016-2034 годы</w:t>
      </w:r>
    </w:p>
    <w:p w:rsidR="009D4DAE" w:rsidRDefault="009D4DAE" w:rsidP="009D4DAE">
      <w:pPr>
        <w:spacing w:line="20" w:lineRule="atLeast"/>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8"/>
        <w:gridCol w:w="6360"/>
      </w:tblGrid>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Наименование программы</w:t>
            </w: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ind w:firstLine="643"/>
              <w:jc w:val="both"/>
              <w:rPr>
                <w:rFonts w:ascii="Times New Roman" w:hAnsi="Times New Roman"/>
                <w:sz w:val="28"/>
                <w:szCs w:val="28"/>
              </w:rPr>
            </w:pPr>
            <w:r>
              <w:rPr>
                <w:rFonts w:ascii="Times New Roman" w:hAnsi="Times New Roman"/>
                <w:sz w:val="28"/>
                <w:szCs w:val="28"/>
              </w:rPr>
              <w:t>Программа комплексного развития транспортной  инфраструктуры Михайлоанненского сельсовета Советского района Курской области на 2016-2034 годы (далее - Программа)</w:t>
            </w:r>
          </w:p>
        </w:tc>
      </w:tr>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Основание для разработки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ind w:firstLine="643"/>
              <w:jc w:val="both"/>
              <w:rPr>
                <w:rFonts w:ascii="Times New Roman" w:hAnsi="Times New Roman"/>
                <w:sz w:val="28"/>
                <w:szCs w:val="28"/>
              </w:rPr>
            </w:pPr>
            <w:r>
              <w:rPr>
                <w:rFonts w:ascii="Times New Roman" w:hAnsi="Times New Roman"/>
                <w:sz w:val="28"/>
                <w:szCs w:val="28"/>
              </w:rPr>
              <w:t>Федеральный закон от 29 декабря 2014 г. N 456-ФЗ "О внесении изменений в Градостроительный кодекс Российской Федерации и отдельные законодательные акты Российской Федерации"</w:t>
            </w:r>
          </w:p>
          <w:p w:rsidR="009D4DAE" w:rsidRDefault="009D4DAE">
            <w:pPr>
              <w:spacing w:line="20" w:lineRule="atLeast"/>
              <w:ind w:firstLine="643"/>
              <w:jc w:val="both"/>
              <w:rPr>
                <w:rFonts w:ascii="Times New Roman" w:hAnsi="Times New Roman"/>
                <w:sz w:val="28"/>
                <w:szCs w:val="28"/>
              </w:rPr>
            </w:pPr>
            <w:r>
              <w:rPr>
                <w:rFonts w:ascii="Times New Roman" w:hAnsi="Times New Roman"/>
                <w:sz w:val="28"/>
                <w:szCs w:val="28"/>
              </w:rPr>
              <w:t>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r>
              <w:rPr>
                <w:rFonts w:ascii="Times New Roman" w:hAnsi="Times New Roman"/>
                <w:sz w:val="28"/>
                <w:szCs w:val="28"/>
              </w:rPr>
              <w:br/>
            </w:r>
            <w:r>
              <w:rPr>
                <w:rFonts w:ascii="Times New Roman" w:hAnsi="Times New Roman"/>
                <w:bCs/>
                <w:sz w:val="28"/>
              </w:rPr>
              <w:t xml:space="preserve">Генеральный план </w:t>
            </w:r>
            <w:r>
              <w:rPr>
                <w:rFonts w:ascii="Times New Roman" w:hAnsi="Times New Roman"/>
                <w:sz w:val="28"/>
                <w:szCs w:val="28"/>
              </w:rPr>
              <w:t xml:space="preserve">муниципального образования «Михайлоанненский сельсовет» Советского района </w:t>
            </w:r>
            <w:r>
              <w:rPr>
                <w:rFonts w:ascii="Times New Roman" w:hAnsi="Times New Roman"/>
                <w:noProof/>
                <w:sz w:val="28"/>
                <w:szCs w:val="28"/>
              </w:rPr>
              <w:t>Курской области</w:t>
            </w:r>
          </w:p>
        </w:tc>
      </w:tr>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 xml:space="preserve">Заказчик Программы       </w:t>
            </w: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Администрация Михайлоанненского сельсовета Советского района Курской области</w:t>
            </w:r>
          </w:p>
        </w:tc>
      </w:tr>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 xml:space="preserve">Разработчик Программы    </w:t>
            </w: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Администрация Михайлоанненского сельсовета Советского района Курской области</w:t>
            </w:r>
          </w:p>
        </w:tc>
      </w:tr>
      <w:tr w:rsidR="009D4DAE" w:rsidTr="009D4DAE">
        <w:tc>
          <w:tcPr>
            <w:tcW w:w="3468" w:type="dxa"/>
            <w:tcBorders>
              <w:top w:val="single" w:sz="4" w:space="0" w:color="auto"/>
              <w:left w:val="single" w:sz="4" w:space="0" w:color="auto"/>
              <w:bottom w:val="single" w:sz="4" w:space="0" w:color="auto"/>
              <w:right w:val="single" w:sz="4" w:space="0" w:color="auto"/>
            </w:tcBorders>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Цель Программы</w:t>
            </w:r>
          </w:p>
          <w:p w:rsidR="009D4DAE" w:rsidRDefault="009D4DAE">
            <w:pPr>
              <w:spacing w:line="20" w:lineRule="atLeast"/>
              <w:jc w:val="both"/>
              <w:rPr>
                <w:rFonts w:ascii="Times New Roman" w:hAnsi="Times New Roman"/>
                <w:sz w:val="28"/>
                <w:szCs w:val="28"/>
              </w:rPr>
            </w:pPr>
          </w:p>
          <w:p w:rsidR="009D4DAE" w:rsidRDefault="009D4DAE">
            <w:pPr>
              <w:spacing w:line="20" w:lineRule="atLeast"/>
              <w:jc w:val="both"/>
              <w:rPr>
                <w:rFonts w:ascii="Times New Roman" w:hAnsi="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 обеспечение развития транспортной инфраструктуры, для закрепления населения, повышения уровня его жизни</w:t>
            </w:r>
          </w:p>
        </w:tc>
      </w:tr>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а) повысить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поселения, городского округа;</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 xml:space="preserve">б) повысить  доступность объектов транспортной инфраструктуры для населения и субъектов </w:t>
            </w:r>
            <w:r>
              <w:rPr>
                <w:rFonts w:ascii="Times New Roman" w:hAnsi="Times New Roman"/>
                <w:sz w:val="28"/>
                <w:szCs w:val="28"/>
              </w:rPr>
              <w:lastRenderedPageBreak/>
              <w:t>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городского округа;</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в) повысить эффективность развития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поселений и городских округов (далее - транспортный спрос);</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г) эффективное  развитие транспортной инфраструктуры, сбалансированное с градостроительной деятельностью в поселениях, городских округах;</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д) создание условия для управления транспортным спросом;</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ж) создание приоритетных условий движения транспортных средств общего пользования по отношению к иным транспортным средствам;</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з) создание условия для пешеходного и велосипедного передвижения населения;</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и) повышение эффективности функционирования действующей транспортной инфраструктуры.</w:t>
            </w:r>
          </w:p>
        </w:tc>
      </w:tr>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lastRenderedPageBreak/>
              <w:t>Важнейшие целевые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 повышение безопасности, качества и эффективности использования населением объектов транспортной инфраструктуры;</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 обеспечение доступности объектов транспортной инфраструктуры;</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  сбалансированное, перспективное развитие транспортной инфраструктуры;</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 xml:space="preserve">- повышение эффективности функционирования </w:t>
            </w:r>
            <w:r>
              <w:rPr>
                <w:rFonts w:ascii="Times New Roman" w:hAnsi="Times New Roman"/>
                <w:sz w:val="28"/>
                <w:szCs w:val="28"/>
              </w:rPr>
              <w:lastRenderedPageBreak/>
              <w:t>действующей транспортной инфраструктуры.</w:t>
            </w:r>
          </w:p>
        </w:tc>
      </w:tr>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lastRenderedPageBreak/>
              <w:t>Сроки и этапы реализации Программы</w:t>
            </w:r>
          </w:p>
        </w:tc>
        <w:tc>
          <w:tcPr>
            <w:tcW w:w="6360" w:type="dxa"/>
            <w:tcBorders>
              <w:top w:val="single" w:sz="4" w:space="0" w:color="auto"/>
              <w:left w:val="single" w:sz="4" w:space="0" w:color="auto"/>
              <w:bottom w:val="single" w:sz="4" w:space="0" w:color="auto"/>
              <w:right w:val="single" w:sz="4" w:space="0" w:color="auto"/>
            </w:tcBorders>
            <w:vAlign w:val="center"/>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2016-2034 годы</w:t>
            </w:r>
          </w:p>
        </w:tc>
      </w:tr>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 xml:space="preserve">асфальтирование улиц с грунтовым покрытием д. Михайлоанненка, замена поврежденных и установка недостающих дорожных знаков, </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реконструкция мостовых сооружений, расположенных на территории муниципального образования.</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формирование улично-дорожной сети на территориях новой жилой застройки;</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приведение в нормативное состояние сельских автомобильных дорог для принятия их в сеть дорог общего пользования;</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восстановление изношенных верхних слоев дорожных покрытий с обеспечением требуемой ровности и шероховатости на всех асфальтированных улицах населенных пунктах.</w:t>
            </w:r>
          </w:p>
        </w:tc>
      </w:tr>
      <w:tr w:rsidR="009D4DAE" w:rsidTr="009D4DAE">
        <w:tc>
          <w:tcPr>
            <w:tcW w:w="3468"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 xml:space="preserve">Объемы и источники финансирования Программы </w:t>
            </w:r>
          </w:p>
        </w:tc>
        <w:tc>
          <w:tcPr>
            <w:tcW w:w="6360" w:type="dxa"/>
            <w:tcBorders>
              <w:top w:val="single" w:sz="4" w:space="0" w:color="auto"/>
              <w:left w:val="single" w:sz="4" w:space="0" w:color="auto"/>
              <w:bottom w:val="single" w:sz="4" w:space="0" w:color="auto"/>
              <w:right w:val="single" w:sz="4" w:space="0" w:color="auto"/>
            </w:tcBorders>
            <w:hideMark/>
          </w:tcPr>
          <w:p w:rsidR="009D4DAE" w:rsidRDefault="009D4DAE">
            <w:pPr>
              <w:spacing w:line="20" w:lineRule="atLeast"/>
              <w:jc w:val="both"/>
              <w:rPr>
                <w:rFonts w:ascii="Times New Roman" w:hAnsi="Times New Roman"/>
                <w:sz w:val="28"/>
                <w:szCs w:val="28"/>
              </w:rPr>
            </w:pPr>
            <w:r>
              <w:rPr>
                <w:rFonts w:ascii="Times New Roman" w:hAnsi="Times New Roman"/>
                <w:sz w:val="28"/>
                <w:szCs w:val="28"/>
              </w:rPr>
              <w:t>Общий объем  финансирования Программы составит 5 млн. рублей, в т.ч.:</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2016 год  –  0,6 млн. рублей;</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2017 год  –  0,6 млн. рублей;</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2018 год  –  0,8 млн. рублей;</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2019 год  –  0,6 млн. рублей;</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2020 год  –  0,6 млн. рублей;</w:t>
            </w:r>
          </w:p>
          <w:p w:rsidR="009D4DAE" w:rsidRDefault="009D4DAE">
            <w:pPr>
              <w:spacing w:line="20" w:lineRule="atLeast"/>
              <w:ind w:firstLine="785"/>
              <w:jc w:val="both"/>
              <w:rPr>
                <w:rFonts w:ascii="Times New Roman" w:hAnsi="Times New Roman"/>
                <w:sz w:val="28"/>
                <w:szCs w:val="28"/>
              </w:rPr>
            </w:pPr>
            <w:r>
              <w:rPr>
                <w:rFonts w:ascii="Times New Roman" w:hAnsi="Times New Roman"/>
                <w:sz w:val="28"/>
                <w:szCs w:val="28"/>
              </w:rPr>
              <w:t>2021 – 2034 годы  –  1,8 млн. рублей;</w:t>
            </w:r>
          </w:p>
          <w:p w:rsidR="009D4DAE" w:rsidRDefault="009D4DAE">
            <w:pPr>
              <w:spacing w:line="20" w:lineRule="atLeast"/>
              <w:jc w:val="both"/>
              <w:rPr>
                <w:rFonts w:ascii="Times New Roman" w:hAnsi="Times New Roman"/>
                <w:sz w:val="28"/>
                <w:szCs w:val="28"/>
              </w:rPr>
            </w:pPr>
            <w:r>
              <w:rPr>
                <w:rFonts w:ascii="Times New Roman" w:hAnsi="Times New Roman"/>
                <w:sz w:val="28"/>
                <w:szCs w:val="28"/>
              </w:rPr>
              <w:t>Источник финансирования - средства бюджетов всех уровней,  инвестиции.</w:t>
            </w:r>
          </w:p>
        </w:tc>
      </w:tr>
    </w:tbl>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tabs>
          <w:tab w:val="left" w:pos="0"/>
        </w:tabs>
        <w:spacing w:line="20" w:lineRule="atLeast"/>
        <w:ind w:firstLine="709"/>
        <w:jc w:val="center"/>
        <w:rPr>
          <w:rFonts w:ascii="Times New Roman" w:eastAsia="BatangChe" w:hAnsi="Times New Roman"/>
          <w:b/>
          <w:sz w:val="28"/>
          <w:szCs w:val="28"/>
        </w:rPr>
      </w:pPr>
      <w:bookmarkStart w:id="0" w:name="_Toc253729757"/>
      <w:bookmarkStart w:id="1" w:name="_Toc255383196"/>
      <w:bookmarkStart w:id="2" w:name="_Toc256375542"/>
      <w:bookmarkStart w:id="3" w:name="_Toc256429331"/>
      <w:bookmarkStart w:id="4" w:name="_Toc263243176"/>
      <w:r>
        <w:rPr>
          <w:rFonts w:ascii="Times New Roman" w:eastAsia="BatangChe" w:hAnsi="Times New Roman"/>
          <w:b/>
          <w:sz w:val="28"/>
          <w:szCs w:val="28"/>
        </w:rPr>
        <w:t xml:space="preserve">Раздел 2. Характеристика существующего состояния транспортной инфраструктуры </w:t>
      </w:r>
    </w:p>
    <w:p w:rsidR="009D4DAE" w:rsidRDefault="009D4DAE" w:rsidP="009D4DAE">
      <w:pPr>
        <w:pStyle w:val="aa"/>
        <w:keepLines w:val="0"/>
        <w:tabs>
          <w:tab w:val="right" w:leader="dot" w:pos="10206"/>
        </w:tabs>
        <w:spacing w:before="0" w:line="20" w:lineRule="atLeast"/>
        <w:ind w:firstLine="567"/>
        <w:rPr>
          <w:rFonts w:ascii="Times New Roman" w:hAnsi="Times New Roman"/>
          <w:bCs w:val="0"/>
          <w:color w:val="auto"/>
        </w:rPr>
      </w:pPr>
    </w:p>
    <w:p w:rsidR="009D4DAE" w:rsidRDefault="009D4DAE" w:rsidP="009D4DAE">
      <w:pPr>
        <w:pStyle w:val="aa"/>
        <w:keepLines w:val="0"/>
        <w:tabs>
          <w:tab w:val="right" w:leader="dot" w:pos="10206"/>
        </w:tabs>
        <w:spacing w:before="0" w:line="20" w:lineRule="atLeast"/>
        <w:ind w:firstLine="567"/>
        <w:rPr>
          <w:rFonts w:ascii="Times New Roman" w:hAnsi="Times New Roman"/>
          <w:bCs w:val="0"/>
          <w:color w:val="auto"/>
        </w:rPr>
      </w:pPr>
      <w:r>
        <w:rPr>
          <w:rFonts w:ascii="Times New Roman" w:hAnsi="Times New Roman"/>
          <w:bCs w:val="0"/>
          <w:color w:val="auto"/>
        </w:rPr>
        <w:t>2.1. Анализ положения субъекта Российской Федерации в структуре пространственной организации Российской Федерации</w:t>
      </w:r>
    </w:p>
    <w:p w:rsidR="009D4DAE" w:rsidRDefault="009D4DAE" w:rsidP="009D4DAE">
      <w:pPr>
        <w:spacing w:line="20" w:lineRule="atLeast"/>
        <w:rPr>
          <w:rFonts w:ascii="Times New Roman" w:hAnsi="Times New Roman"/>
          <w:lang w:eastAsia="en-US"/>
        </w:rPr>
      </w:pPr>
    </w:p>
    <w:p w:rsidR="009D4DAE" w:rsidRDefault="009D4DAE" w:rsidP="009D4DAE">
      <w:pPr>
        <w:pStyle w:val="aa"/>
        <w:keepLines w:val="0"/>
        <w:suppressAutoHyphens/>
        <w:spacing w:before="0" w:line="20" w:lineRule="atLeast"/>
        <w:ind w:firstLine="709"/>
        <w:jc w:val="both"/>
        <w:rPr>
          <w:rFonts w:ascii="Calibri" w:hAnsi="Calibri"/>
          <w:b w:val="0"/>
          <w:bCs w:val="0"/>
          <w:color w:val="auto"/>
          <w:lang w:eastAsia="ru-RU"/>
        </w:rPr>
      </w:pPr>
      <w:r>
        <w:rPr>
          <w:rFonts w:ascii="Calibri" w:hAnsi="Calibri"/>
          <w:b w:val="0"/>
          <w:bCs w:val="0"/>
          <w:color w:val="auto"/>
          <w:lang w:eastAsia="ru-RU"/>
        </w:rPr>
        <w:t>Михацйлоанненский сельсовет расположен в Северо-восточной части Советского района Курской области. На северо-западе он граничит с Советским сельсоветом, на западе с Волжанским сельсоветом. Утвержден  в статусе муниципального образования Законом Курской области № 26-ЗКО от 26.04.2010 г.</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Площадь Михайлоанненского сельсовета равна  70 км</w:t>
      </w:r>
      <w:r>
        <w:rPr>
          <w:rFonts w:ascii="Times New Roman" w:hAnsi="Times New Roman"/>
          <w:sz w:val="28"/>
          <w:szCs w:val="28"/>
          <w:vertAlign w:val="superscript"/>
        </w:rPr>
        <w:t>2</w:t>
      </w:r>
      <w:r>
        <w:rPr>
          <w:rFonts w:ascii="Times New Roman" w:hAnsi="Times New Roman"/>
          <w:sz w:val="28"/>
          <w:szCs w:val="28"/>
        </w:rPr>
        <w:t xml:space="preserve">. Численность населения сельсовета на 01.01.2016г составила 768 человек. Административным центром Михайлоанненского сельсовета является деревня Кирилловка. В состав сельсовета входят 7 населенных пунктов. Ближайшая железнодорожная станция пассажирского сообщения – поселок Кшенский, которая находится на расстоянии 20 км.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Территория и границы Михайлоанненского сельсовета определены Уставом муниципального образования «Михайлоанненский сельсовет» Советского района Курской области.</w:t>
      </w:r>
    </w:p>
    <w:p w:rsidR="009D4DAE" w:rsidRDefault="009D4DAE" w:rsidP="009D4DAE">
      <w:pPr>
        <w:spacing w:line="20" w:lineRule="atLeast"/>
        <w:ind w:firstLine="708"/>
        <w:jc w:val="both"/>
        <w:rPr>
          <w:rFonts w:ascii="Times New Roman" w:hAnsi="Times New Roman"/>
          <w:sz w:val="28"/>
          <w:szCs w:val="28"/>
        </w:rPr>
      </w:pPr>
    </w:p>
    <w:p w:rsidR="009D4DAE" w:rsidRDefault="009D4DAE" w:rsidP="009D4DAE">
      <w:pPr>
        <w:spacing w:line="20" w:lineRule="atLeast"/>
        <w:ind w:firstLine="709"/>
        <w:jc w:val="both"/>
        <w:rPr>
          <w:rFonts w:ascii="Times New Roman" w:eastAsia="BatangChe" w:hAnsi="Times New Roman"/>
          <w:b/>
          <w:sz w:val="28"/>
          <w:szCs w:val="28"/>
        </w:rPr>
      </w:pPr>
      <w:r>
        <w:rPr>
          <w:rFonts w:ascii="Times New Roman" w:eastAsia="BatangChe" w:hAnsi="Times New Roman"/>
          <w:b/>
          <w:sz w:val="28"/>
          <w:szCs w:val="28"/>
        </w:rPr>
        <w:t xml:space="preserve">2.2. Социально-экономическая характеристика </w:t>
      </w:r>
    </w:p>
    <w:p w:rsidR="009D4DAE" w:rsidRDefault="009D4DAE" w:rsidP="009D4DAE">
      <w:pPr>
        <w:spacing w:line="20" w:lineRule="atLeast"/>
        <w:ind w:firstLine="708"/>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МО «Михайлоанненский сельсовет» на северо-западе он граничит с Орловской областью, на северо-востоке и востоке с Липецкой область, на юге Советским сельсоветом, на западе с Волжанским сельсоветом.</w:t>
      </w:r>
    </w:p>
    <w:p w:rsidR="009D4DAE" w:rsidRDefault="009D4DAE" w:rsidP="009D4DAE">
      <w:pPr>
        <w:spacing w:line="20" w:lineRule="atLeast"/>
        <w:jc w:val="both"/>
        <w:rPr>
          <w:rFonts w:ascii="Times New Roman" w:hAnsi="Times New Roman"/>
          <w:sz w:val="28"/>
          <w:szCs w:val="28"/>
        </w:rPr>
      </w:pPr>
      <w:bookmarkStart w:id="5" w:name="_Toc263086798"/>
      <w:bookmarkStart w:id="6" w:name="_Toc342378308"/>
      <w:r>
        <w:rPr>
          <w:rFonts w:ascii="Times New Roman" w:hAnsi="Times New Roman"/>
          <w:sz w:val="28"/>
          <w:szCs w:val="28"/>
        </w:rPr>
        <w:t>Административное устройство муниципального образования. Границы муниципального образования</w:t>
      </w:r>
      <w:bookmarkEnd w:id="5"/>
      <w:bookmarkEnd w:id="6"/>
      <w:r>
        <w:rPr>
          <w:rFonts w:ascii="Times New Roman" w:hAnsi="Times New Roman"/>
          <w:sz w:val="28"/>
          <w:szCs w:val="28"/>
        </w:rPr>
        <w:t>.</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xml:space="preserve">      В состав муниципального образования входят также деревня Михайлоанненка, д. Кирилловка, д. Александровка, д. Платовец, д. 1-е Михайлоанненские Выселки, д. 2-е Михайлоанненские Выселки, пос. Садовый. Общая численность населения составляет 768 человека, число дворов 336.</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xml:space="preserve">Таблица  - Сведения о населении муниципального образования (по населенным пунктам) </w:t>
      </w:r>
    </w:p>
    <w:p w:rsidR="009D4DAE" w:rsidRDefault="009D4DAE" w:rsidP="009D4DAE">
      <w:pPr>
        <w:spacing w:line="20" w:lineRule="atLeast"/>
        <w:jc w:val="both"/>
        <w:rPr>
          <w:rFonts w:ascii="Times New Roman" w:hAnsi="Times New Roman"/>
          <w:sz w:val="28"/>
          <w:szCs w:val="28"/>
        </w:rPr>
      </w:pPr>
    </w:p>
    <w:tbl>
      <w:tblPr>
        <w:tblW w:w="9600" w:type="dxa"/>
        <w:tblLayout w:type="fixed"/>
        <w:tblLook w:val="04A0"/>
      </w:tblPr>
      <w:tblGrid>
        <w:gridCol w:w="674"/>
        <w:gridCol w:w="2692"/>
        <w:gridCol w:w="1594"/>
        <w:gridCol w:w="1665"/>
        <w:gridCol w:w="1699"/>
        <w:gridCol w:w="1276"/>
      </w:tblGrid>
      <w:tr w:rsidR="009D4DAE" w:rsidTr="009D4DAE">
        <w:trPr>
          <w:trHeight w:val="70"/>
        </w:trPr>
        <w:tc>
          <w:tcPr>
            <w:tcW w:w="67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 п/п</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ind w:right="-712"/>
              <w:contextualSpacing/>
              <w:jc w:val="both"/>
              <w:rPr>
                <w:rFonts w:ascii="Times New Roman" w:hAnsi="Times New Roman"/>
              </w:rPr>
            </w:pPr>
            <w:r>
              <w:rPr>
                <w:rFonts w:ascii="Times New Roman" w:hAnsi="Times New Roman"/>
              </w:rPr>
              <w:t xml:space="preserve">Наименование населенного </w:t>
            </w:r>
          </w:p>
          <w:p w:rsidR="009D4DAE" w:rsidRDefault="009D4DAE">
            <w:pPr>
              <w:spacing w:line="20" w:lineRule="atLeast"/>
              <w:ind w:right="-108"/>
              <w:contextualSpacing/>
              <w:jc w:val="both"/>
              <w:rPr>
                <w:rFonts w:ascii="Times New Roman" w:hAnsi="Times New Roman"/>
              </w:rPr>
            </w:pPr>
            <w:r>
              <w:rPr>
                <w:rFonts w:ascii="Times New Roman" w:hAnsi="Times New Roman"/>
              </w:rPr>
              <w:t>пункта</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Удаленность, км</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Число дворов</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Общая численность, домовладен.</w:t>
            </w:r>
          </w:p>
        </w:tc>
        <w:tc>
          <w:tcPr>
            <w:tcW w:w="1277" w:type="dxa"/>
            <w:vMerge w:val="restart"/>
            <w:tcBorders>
              <w:top w:val="single" w:sz="4" w:space="0" w:color="auto"/>
              <w:left w:val="nil"/>
              <w:bottom w:val="single" w:sz="4" w:space="0" w:color="auto"/>
              <w:right w:val="single" w:sz="4" w:space="0" w:color="auto"/>
            </w:tcBorders>
            <w:hideMark/>
          </w:tcPr>
          <w:p w:rsidR="009D4DAE" w:rsidRDefault="009D4DAE">
            <w:pPr>
              <w:spacing w:line="20" w:lineRule="atLeast"/>
              <w:rPr>
                <w:rFonts w:ascii="Times New Roman" w:hAnsi="Times New Roman"/>
              </w:rPr>
            </w:pPr>
            <w:r>
              <w:rPr>
                <w:rFonts w:ascii="Times New Roman" w:hAnsi="Times New Roman"/>
              </w:rPr>
              <w:t>Общая численность, чел.</w:t>
            </w:r>
          </w:p>
        </w:tc>
      </w:tr>
      <w:tr w:rsidR="009D4DAE" w:rsidTr="009D4DAE">
        <w:trPr>
          <w:trHeight w:val="104"/>
        </w:trPr>
        <w:tc>
          <w:tcPr>
            <w:tcW w:w="674" w:type="dxa"/>
            <w:tcBorders>
              <w:top w:val="single" w:sz="4" w:space="0" w:color="000000"/>
              <w:left w:val="single" w:sz="4" w:space="0" w:color="000000"/>
              <w:bottom w:val="single" w:sz="4" w:space="0" w:color="000000"/>
              <w:right w:val="single" w:sz="4" w:space="0" w:color="000000"/>
            </w:tcBorders>
            <w:vAlign w:val="center"/>
          </w:tcPr>
          <w:p w:rsidR="009D4DAE" w:rsidRDefault="009D4DAE">
            <w:pPr>
              <w:spacing w:line="20" w:lineRule="atLeast"/>
              <w:jc w:val="both"/>
              <w:rPr>
                <w:rFonts w:ascii="Times New Roman" w:hAnsi="Times New Roman"/>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after="0" w:line="240" w:lineRule="auto"/>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 xml:space="preserve">От районного </w:t>
            </w:r>
            <w:r>
              <w:rPr>
                <w:rFonts w:ascii="Times New Roman" w:hAnsi="Times New Roman"/>
              </w:rPr>
              <w:lastRenderedPageBreak/>
              <w:t>центра</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lastRenderedPageBreak/>
              <w:t>От центра муниципально</w:t>
            </w:r>
            <w:r>
              <w:rPr>
                <w:rFonts w:ascii="Times New Roman" w:hAnsi="Times New Roman"/>
              </w:rPr>
              <w:lastRenderedPageBreak/>
              <w:t>го образования</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after="0" w:line="240" w:lineRule="auto"/>
              <w:rPr>
                <w:rFonts w:ascii="Times New Roman" w:hAnsi="Times New Roman"/>
              </w:rPr>
            </w:pPr>
          </w:p>
        </w:tc>
        <w:tc>
          <w:tcPr>
            <w:tcW w:w="1277" w:type="dxa"/>
            <w:vMerge/>
            <w:tcBorders>
              <w:top w:val="single" w:sz="4" w:space="0" w:color="auto"/>
              <w:left w:val="nil"/>
              <w:bottom w:val="single" w:sz="4" w:space="0" w:color="auto"/>
              <w:right w:val="single" w:sz="4" w:space="0" w:color="auto"/>
            </w:tcBorders>
            <w:vAlign w:val="center"/>
            <w:hideMark/>
          </w:tcPr>
          <w:p w:rsidR="009D4DAE" w:rsidRDefault="009D4DAE">
            <w:pPr>
              <w:spacing w:after="0" w:line="240" w:lineRule="auto"/>
              <w:rPr>
                <w:rFonts w:ascii="Times New Roman" w:hAnsi="Times New Roman"/>
              </w:rPr>
            </w:pPr>
          </w:p>
        </w:tc>
      </w:tr>
      <w:tr w:rsidR="009D4DAE" w:rsidTr="009D4DAE">
        <w:trPr>
          <w:trHeight w:val="104"/>
        </w:trPr>
        <w:tc>
          <w:tcPr>
            <w:tcW w:w="67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lastRenderedPageBreak/>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д. Кирилловка</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25</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103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258</w:t>
            </w:r>
          </w:p>
        </w:tc>
      </w:tr>
      <w:tr w:rsidR="009D4DAE" w:rsidTr="009D4DAE">
        <w:trPr>
          <w:trHeight w:val="104"/>
        </w:trPr>
        <w:tc>
          <w:tcPr>
            <w:tcW w:w="67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д. Александровка</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30</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5</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17</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22</w:t>
            </w:r>
          </w:p>
        </w:tc>
      </w:tr>
      <w:tr w:rsidR="009D4DAE" w:rsidTr="009D4DAE">
        <w:trPr>
          <w:trHeight w:val="104"/>
        </w:trPr>
        <w:tc>
          <w:tcPr>
            <w:tcW w:w="67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Д. Михайлоанненка</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18</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7</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103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226</w:t>
            </w:r>
          </w:p>
        </w:tc>
      </w:tr>
      <w:tr w:rsidR="009D4DAE" w:rsidTr="009D4DAE">
        <w:trPr>
          <w:trHeight w:val="104"/>
        </w:trPr>
        <w:tc>
          <w:tcPr>
            <w:tcW w:w="67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д.1-е Михайлоанненские Выселки</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25</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0.5</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59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115</w:t>
            </w:r>
          </w:p>
        </w:tc>
      </w:tr>
      <w:tr w:rsidR="009D4DAE" w:rsidTr="009D4DAE">
        <w:trPr>
          <w:trHeight w:val="104"/>
        </w:trPr>
        <w:tc>
          <w:tcPr>
            <w:tcW w:w="67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5</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д.2-е Михайлоанненские Выселки</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24</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7</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15</w:t>
            </w:r>
          </w:p>
        </w:tc>
      </w:tr>
      <w:tr w:rsidR="009D4DAE" w:rsidTr="009D4DAE">
        <w:trPr>
          <w:trHeight w:val="104"/>
        </w:trPr>
        <w:tc>
          <w:tcPr>
            <w:tcW w:w="67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6</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д. Платовец</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30</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6</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16</w:t>
            </w:r>
          </w:p>
        </w:tc>
      </w:tr>
      <w:tr w:rsidR="009D4DAE" w:rsidTr="009D4DAE">
        <w:trPr>
          <w:trHeight w:val="104"/>
        </w:trPr>
        <w:tc>
          <w:tcPr>
            <w:tcW w:w="67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7</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Пос. Садовый</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22</w:t>
            </w:r>
          </w:p>
        </w:tc>
        <w:tc>
          <w:tcPr>
            <w:tcW w:w="166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8</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41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261</w:t>
            </w:r>
          </w:p>
        </w:tc>
      </w:tr>
      <w:tr w:rsidR="009D4DAE" w:rsidTr="009D4DAE">
        <w:trPr>
          <w:trHeight w:val="104"/>
        </w:trPr>
        <w:tc>
          <w:tcPr>
            <w:tcW w:w="6629" w:type="dxa"/>
            <w:gridSpan w:val="4"/>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Итого: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336</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both"/>
              <w:rPr>
                <w:rFonts w:ascii="Times New Roman" w:hAnsi="Times New Roman"/>
              </w:rPr>
            </w:pPr>
            <w:r>
              <w:rPr>
                <w:rFonts w:ascii="Times New Roman" w:hAnsi="Times New Roman"/>
              </w:rPr>
              <w:t>768</w:t>
            </w:r>
          </w:p>
        </w:tc>
      </w:tr>
      <w:bookmarkEnd w:id="0"/>
      <w:bookmarkEnd w:id="1"/>
      <w:bookmarkEnd w:id="2"/>
      <w:bookmarkEnd w:id="3"/>
      <w:bookmarkEnd w:id="4"/>
    </w:tbl>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b/>
          <w:sz w:val="28"/>
          <w:szCs w:val="28"/>
        </w:rPr>
      </w:pPr>
      <w:r>
        <w:rPr>
          <w:rFonts w:ascii="Times New Roman" w:hAnsi="Times New Roman"/>
          <w:b/>
          <w:sz w:val="28"/>
          <w:szCs w:val="28"/>
        </w:rPr>
        <w:t>2.3. Характеристика функционирования и показатели работы транспортной инфраструктуры по видам транспорта</w:t>
      </w:r>
    </w:p>
    <w:p w:rsidR="009D4DAE" w:rsidRDefault="009D4DAE" w:rsidP="009D4DAE">
      <w:pPr>
        <w:spacing w:line="20" w:lineRule="atLeast"/>
        <w:ind w:firstLine="708"/>
        <w:jc w:val="both"/>
        <w:rPr>
          <w:rFonts w:ascii="Times New Roman" w:hAnsi="Times New Roman"/>
          <w:b/>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Внешние транспортные связи Михайлоанненского сельсовета осуществляются автомобильным транспортом, обеспечивающим сообщение  муниципального образования с соседними населенными пунктами, с областным и районным административными центрами, общей транспортной сетью РФ.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С точки зрения внешних транспортных связей Михайлоанненский сельсовет имеет хорошее расположение. Муниципальное образование имеет развитую систему межмуниципальных и местных автодорог, посредством  которых все населенные пункты сельсовета имеют выход на региональную транспортную сеть.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Таблица  - Перечень автомобильных дорог, проходящих по территории Михайлоанненского сельсовета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82"/>
        <w:gridCol w:w="9"/>
        <w:gridCol w:w="898"/>
        <w:gridCol w:w="33"/>
        <w:gridCol w:w="848"/>
        <w:gridCol w:w="1371"/>
        <w:gridCol w:w="1371"/>
        <w:gridCol w:w="1186"/>
        <w:gridCol w:w="1673"/>
      </w:tblGrid>
      <w:tr w:rsidR="009D4DAE" w:rsidTr="009D4DAE">
        <w:trPr>
          <w:cantSplit/>
          <w:trHeight w:val="191"/>
        </w:trPr>
        <w:tc>
          <w:tcPr>
            <w:tcW w:w="1201" w:type="pct"/>
            <w:gridSpan w:val="2"/>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kern w:val="2"/>
                <w:sz w:val="20"/>
                <w:szCs w:val="20"/>
                <w:lang w:eastAsia="en-US"/>
              </w:rPr>
            </w:pPr>
            <w:r>
              <w:rPr>
                <w:rStyle w:val="FontStyle49"/>
                <w:sz w:val="20"/>
                <w:szCs w:val="20"/>
              </w:rPr>
              <w:t>Наименование дороги</w:t>
            </w:r>
          </w:p>
        </w:tc>
        <w:tc>
          <w:tcPr>
            <w:tcW w:w="462"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ind w:left="-170" w:right="-106"/>
              <w:contextualSpacing/>
              <w:jc w:val="center"/>
              <w:rPr>
                <w:rFonts w:ascii="Times New Roman" w:hAnsi="Times New Roman"/>
                <w:b/>
                <w:kern w:val="2"/>
                <w:sz w:val="20"/>
                <w:szCs w:val="20"/>
                <w:lang w:eastAsia="en-US"/>
              </w:rPr>
            </w:pPr>
            <w:r>
              <w:rPr>
                <w:rFonts w:ascii="Times New Roman" w:hAnsi="Times New Roman"/>
                <w:b/>
                <w:sz w:val="20"/>
                <w:szCs w:val="20"/>
              </w:rPr>
              <w:t>Категория</w:t>
            </w:r>
          </w:p>
        </w:tc>
        <w:tc>
          <w:tcPr>
            <w:tcW w:w="454" w:type="pct"/>
            <w:gridSpan w:val="2"/>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ind w:left="-170" w:right="-106"/>
              <w:contextualSpacing/>
              <w:jc w:val="center"/>
              <w:rPr>
                <w:rFonts w:ascii="Times New Roman" w:hAnsi="Times New Roman"/>
                <w:b/>
                <w:kern w:val="2"/>
                <w:sz w:val="20"/>
                <w:szCs w:val="20"/>
                <w:lang w:eastAsia="en-US"/>
              </w:rPr>
            </w:pPr>
            <w:r>
              <w:rPr>
                <w:rFonts w:ascii="Times New Roman" w:hAnsi="Times New Roman"/>
                <w:b/>
                <w:sz w:val="20"/>
                <w:szCs w:val="20"/>
              </w:rPr>
              <w:t>Покрытие</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ind w:left="-170" w:right="-106"/>
              <w:contextualSpacing/>
              <w:jc w:val="center"/>
              <w:rPr>
                <w:rFonts w:ascii="Times New Roman" w:hAnsi="Times New Roman"/>
                <w:b/>
                <w:kern w:val="2"/>
                <w:sz w:val="20"/>
                <w:szCs w:val="20"/>
                <w:lang w:eastAsia="en-US"/>
              </w:rPr>
            </w:pPr>
            <w:r>
              <w:rPr>
                <w:rFonts w:ascii="Times New Roman" w:hAnsi="Times New Roman"/>
                <w:b/>
                <w:sz w:val="20"/>
                <w:szCs w:val="20"/>
              </w:rPr>
              <w:t>Протяженность - всего,</w:t>
            </w:r>
          </w:p>
          <w:p w:rsidR="009D4DAE" w:rsidRDefault="009D4DAE">
            <w:pPr>
              <w:spacing w:line="20" w:lineRule="atLeast"/>
              <w:ind w:left="-170" w:right="-106"/>
              <w:contextualSpacing/>
              <w:jc w:val="center"/>
              <w:rPr>
                <w:rFonts w:ascii="Times New Roman" w:hAnsi="Times New Roman"/>
                <w:b/>
                <w:kern w:val="2"/>
                <w:sz w:val="20"/>
                <w:szCs w:val="20"/>
                <w:lang w:eastAsia="en-US"/>
              </w:rPr>
            </w:pPr>
            <w:r>
              <w:rPr>
                <w:rFonts w:ascii="Times New Roman" w:hAnsi="Times New Roman"/>
                <w:b/>
                <w:sz w:val="20"/>
                <w:szCs w:val="20"/>
              </w:rPr>
              <w:t>км</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ind w:left="-170" w:right="-106"/>
              <w:contextualSpacing/>
              <w:jc w:val="center"/>
              <w:rPr>
                <w:rFonts w:ascii="Times New Roman" w:hAnsi="Times New Roman"/>
                <w:b/>
                <w:kern w:val="2"/>
                <w:sz w:val="20"/>
                <w:szCs w:val="20"/>
                <w:lang w:eastAsia="en-US"/>
              </w:rPr>
            </w:pPr>
            <w:r>
              <w:rPr>
                <w:rFonts w:ascii="Times New Roman" w:hAnsi="Times New Roman"/>
                <w:b/>
                <w:sz w:val="20"/>
                <w:szCs w:val="20"/>
              </w:rPr>
              <w:t>Протяженность – по территории сельсовета,</w:t>
            </w:r>
          </w:p>
          <w:p w:rsidR="009D4DAE" w:rsidRDefault="009D4DAE">
            <w:pPr>
              <w:spacing w:line="20" w:lineRule="atLeast"/>
              <w:jc w:val="center"/>
              <w:rPr>
                <w:rFonts w:ascii="Times New Roman" w:hAnsi="Times New Roman"/>
                <w:b/>
                <w:kern w:val="2"/>
                <w:sz w:val="20"/>
                <w:szCs w:val="20"/>
                <w:lang w:eastAsia="en-US"/>
              </w:rPr>
            </w:pPr>
            <w:r>
              <w:rPr>
                <w:rFonts w:ascii="Times New Roman" w:hAnsi="Times New Roman"/>
                <w:b/>
                <w:sz w:val="20"/>
                <w:szCs w:val="20"/>
              </w:rPr>
              <w:t>км</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kern w:val="2"/>
                <w:sz w:val="20"/>
                <w:szCs w:val="20"/>
                <w:lang w:eastAsia="en-US"/>
              </w:rPr>
            </w:pPr>
            <w:r>
              <w:rPr>
                <w:rFonts w:ascii="Times New Roman" w:hAnsi="Times New Roman"/>
                <w:b/>
                <w:sz w:val="20"/>
                <w:szCs w:val="20"/>
              </w:rPr>
              <w:t>Ширина покрытия, м</w:t>
            </w:r>
          </w:p>
        </w:tc>
        <w:tc>
          <w:tcPr>
            <w:tcW w:w="86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kern w:val="2"/>
                <w:sz w:val="20"/>
                <w:szCs w:val="20"/>
                <w:lang w:eastAsia="en-US"/>
              </w:rPr>
            </w:pPr>
            <w:r>
              <w:rPr>
                <w:rFonts w:ascii="Times New Roman" w:hAnsi="Times New Roman"/>
                <w:b/>
                <w:sz w:val="20"/>
                <w:szCs w:val="20"/>
              </w:rPr>
              <w:t>Искусственное сооружение (наименование, кол-во, протяженность)</w:t>
            </w:r>
          </w:p>
        </w:tc>
      </w:tr>
      <w:tr w:rsidR="009D4DAE" w:rsidTr="009D4DAE">
        <w:trPr>
          <w:cantSplit/>
          <w:trHeight w:val="128"/>
        </w:trPr>
        <w:tc>
          <w:tcPr>
            <w:tcW w:w="5000" w:type="pct"/>
            <w:gridSpan w:val="9"/>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i/>
                <w:kern w:val="2"/>
                <w:sz w:val="20"/>
                <w:szCs w:val="20"/>
                <w:lang w:eastAsia="en-US"/>
              </w:rPr>
            </w:pPr>
            <w:r>
              <w:rPr>
                <w:rFonts w:ascii="Times New Roman" w:hAnsi="Times New Roman"/>
                <w:b/>
                <w:i/>
                <w:sz w:val="20"/>
                <w:szCs w:val="20"/>
              </w:rPr>
              <w:t>Автомобильные дороги местного значения</w:t>
            </w:r>
          </w:p>
        </w:tc>
      </w:tr>
      <w:tr w:rsidR="009D4DAE" w:rsidTr="009D4DAE">
        <w:trPr>
          <w:trHeight w:val="77"/>
        </w:trPr>
        <w:tc>
          <w:tcPr>
            <w:tcW w:w="1194" w:type="pct"/>
            <w:tcBorders>
              <w:top w:val="single" w:sz="4" w:space="0" w:color="000000"/>
              <w:left w:val="single" w:sz="4" w:space="0" w:color="000000"/>
              <w:bottom w:val="single" w:sz="4" w:space="0" w:color="000000"/>
              <w:right w:val="single" w:sz="4" w:space="0" w:color="auto"/>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18"/>
                <w:szCs w:val="18"/>
              </w:rPr>
              <w:t>"Курск - Борисоглебск" - Кшенский - граница Липецкой области</w:t>
            </w:r>
          </w:p>
        </w:tc>
        <w:tc>
          <w:tcPr>
            <w:tcW w:w="486" w:type="pct"/>
            <w:gridSpan w:val="3"/>
            <w:tcBorders>
              <w:top w:val="single" w:sz="4" w:space="0" w:color="000000"/>
              <w:left w:val="single" w:sz="4" w:space="0" w:color="auto"/>
              <w:bottom w:val="single" w:sz="4" w:space="0" w:color="000000"/>
              <w:right w:val="single" w:sz="4" w:space="0" w:color="auto"/>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18"/>
                <w:szCs w:val="18"/>
              </w:rPr>
              <w:t>III, IV</w:t>
            </w:r>
          </w:p>
        </w:tc>
        <w:tc>
          <w:tcPr>
            <w:tcW w:w="436" w:type="pct"/>
            <w:tcBorders>
              <w:top w:val="single" w:sz="4" w:space="0" w:color="000000"/>
              <w:left w:val="single" w:sz="4" w:space="0" w:color="auto"/>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а/бетон</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18"/>
                <w:szCs w:val="18"/>
              </w:rPr>
              <w:t>49,4</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18"/>
                <w:szCs w:val="18"/>
              </w:rPr>
              <w:t>9,8</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6</w:t>
            </w:r>
          </w:p>
        </w:tc>
        <w:tc>
          <w:tcPr>
            <w:tcW w:w="86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w:t>
            </w:r>
          </w:p>
        </w:tc>
      </w:tr>
      <w:tr w:rsidR="009D4DAE" w:rsidTr="009D4DAE">
        <w:trPr>
          <w:trHeight w:val="77"/>
        </w:trPr>
        <w:tc>
          <w:tcPr>
            <w:tcW w:w="1194" w:type="pct"/>
            <w:tcBorders>
              <w:top w:val="single" w:sz="4" w:space="0" w:color="000000"/>
              <w:left w:val="single" w:sz="4" w:space="0" w:color="000000"/>
              <w:bottom w:val="single" w:sz="4" w:space="0" w:color="000000"/>
              <w:right w:val="single" w:sz="4" w:space="0" w:color="auto"/>
            </w:tcBorders>
            <w:vAlign w:val="center"/>
            <w:hideMark/>
          </w:tcPr>
          <w:p w:rsidR="009D4DAE" w:rsidRDefault="009D4DAE">
            <w:pPr>
              <w:spacing w:line="20" w:lineRule="atLeast"/>
              <w:jc w:val="center"/>
              <w:rPr>
                <w:rFonts w:ascii="Times New Roman" w:hAnsi="Times New Roman"/>
                <w:color w:val="FF0000"/>
                <w:kern w:val="2"/>
                <w:sz w:val="20"/>
                <w:lang w:eastAsia="en-US" w:bidi="en-US"/>
              </w:rPr>
            </w:pPr>
            <w:r>
              <w:rPr>
                <w:rFonts w:ascii="Times New Roman" w:hAnsi="Times New Roman"/>
                <w:sz w:val="18"/>
                <w:szCs w:val="18"/>
              </w:rPr>
              <w:t>Михайлоанненка - Александровка</w:t>
            </w:r>
          </w:p>
        </w:tc>
        <w:tc>
          <w:tcPr>
            <w:tcW w:w="486" w:type="pct"/>
            <w:gridSpan w:val="3"/>
            <w:tcBorders>
              <w:top w:val="single" w:sz="4" w:space="0" w:color="000000"/>
              <w:left w:val="single" w:sz="4" w:space="0" w:color="auto"/>
              <w:bottom w:val="single" w:sz="4" w:space="0" w:color="000000"/>
              <w:right w:val="single" w:sz="4" w:space="0" w:color="auto"/>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IV</w:t>
            </w:r>
          </w:p>
        </w:tc>
        <w:tc>
          <w:tcPr>
            <w:tcW w:w="436" w:type="pct"/>
            <w:tcBorders>
              <w:top w:val="single" w:sz="4" w:space="0" w:color="000000"/>
              <w:left w:val="single" w:sz="4" w:space="0" w:color="auto"/>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а/бетон</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8</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8</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6</w:t>
            </w:r>
          </w:p>
        </w:tc>
        <w:tc>
          <w:tcPr>
            <w:tcW w:w="86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lang w:eastAsia="en-US" w:bidi="en-US"/>
              </w:rPr>
            </w:pPr>
            <w:r>
              <w:rPr>
                <w:rFonts w:ascii="Times New Roman" w:hAnsi="Times New Roman"/>
                <w:sz w:val="20"/>
                <w:lang w:bidi="en-US"/>
              </w:rPr>
              <w:t>-</w:t>
            </w:r>
          </w:p>
        </w:tc>
      </w:tr>
      <w:tr w:rsidR="009D4DAE" w:rsidTr="009D4DAE">
        <w:trPr>
          <w:trHeight w:val="77"/>
        </w:trPr>
        <w:tc>
          <w:tcPr>
            <w:tcW w:w="2117" w:type="pct"/>
            <w:gridSpan w:val="5"/>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i/>
                <w:sz w:val="20"/>
                <w:szCs w:val="20"/>
              </w:rPr>
              <w:lastRenderedPageBreak/>
              <w:t>Итого дорог местного значения</w:t>
            </w:r>
          </w:p>
        </w:tc>
        <w:tc>
          <w:tcPr>
            <w:tcW w:w="706" w:type="pct"/>
            <w:tcBorders>
              <w:top w:val="single" w:sz="4" w:space="0" w:color="000000"/>
              <w:left w:val="single" w:sz="4" w:space="0" w:color="000000"/>
              <w:bottom w:val="single" w:sz="4" w:space="0" w:color="000000"/>
              <w:right w:val="single" w:sz="4" w:space="0" w:color="000000"/>
            </w:tcBorders>
            <w:vAlign w:val="center"/>
          </w:tcPr>
          <w:p w:rsidR="009D4DAE" w:rsidRDefault="009D4DAE">
            <w:pPr>
              <w:spacing w:line="20" w:lineRule="atLeast"/>
              <w:jc w:val="center"/>
              <w:rPr>
                <w:rFonts w:ascii="Times New Roman" w:hAnsi="Times New Roman"/>
                <w:kern w:val="2"/>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vAlign w:val="center"/>
          </w:tcPr>
          <w:p w:rsidR="009D4DAE" w:rsidRDefault="009D4DAE">
            <w:pPr>
              <w:spacing w:line="20" w:lineRule="atLeast"/>
              <w:jc w:val="center"/>
              <w:rPr>
                <w:rFonts w:ascii="Times New Roman" w:hAnsi="Times New Roman"/>
                <w:kern w:val="2"/>
                <w:sz w:val="20"/>
                <w:szCs w:val="20"/>
                <w:lang w:eastAsia="en-US"/>
              </w:rPr>
            </w:pP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х</w:t>
            </w:r>
          </w:p>
        </w:tc>
        <w:tc>
          <w:tcPr>
            <w:tcW w:w="86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kern w:val="2"/>
                <w:sz w:val="20"/>
                <w:szCs w:val="20"/>
                <w:lang w:eastAsia="en-US"/>
              </w:rPr>
            </w:pPr>
            <w:r>
              <w:rPr>
                <w:rFonts w:ascii="Times New Roman" w:hAnsi="Times New Roman"/>
                <w:sz w:val="20"/>
                <w:szCs w:val="20"/>
              </w:rPr>
              <w:t>х</w:t>
            </w:r>
          </w:p>
        </w:tc>
      </w:tr>
      <w:tr w:rsidR="009D4DAE" w:rsidTr="009D4DAE">
        <w:trPr>
          <w:trHeight w:val="77"/>
        </w:trPr>
        <w:tc>
          <w:tcPr>
            <w:tcW w:w="2117" w:type="pct"/>
            <w:gridSpan w:val="5"/>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kern w:val="2"/>
                <w:sz w:val="20"/>
                <w:szCs w:val="20"/>
                <w:lang w:eastAsia="en-US"/>
              </w:rPr>
            </w:pPr>
            <w:r>
              <w:rPr>
                <w:rFonts w:ascii="Times New Roman" w:hAnsi="Times New Roman"/>
                <w:b/>
                <w:sz w:val="20"/>
                <w:szCs w:val="20"/>
              </w:rPr>
              <w:t>ВСЕГО дорог муниципального образования</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kern w:val="2"/>
                <w:sz w:val="20"/>
                <w:szCs w:val="20"/>
                <w:lang w:eastAsia="en-US"/>
              </w:rPr>
            </w:pPr>
            <w:r>
              <w:rPr>
                <w:rFonts w:ascii="Times New Roman" w:hAnsi="Times New Roman"/>
                <w:b/>
                <w:sz w:val="20"/>
                <w:szCs w:val="20"/>
              </w:rPr>
              <w:t>57</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kern w:val="2"/>
                <w:sz w:val="20"/>
                <w:szCs w:val="20"/>
                <w:lang w:eastAsia="en-US"/>
              </w:rPr>
            </w:pPr>
            <w:r>
              <w:rPr>
                <w:rFonts w:ascii="Times New Roman" w:hAnsi="Times New Roman"/>
                <w:b/>
                <w:sz w:val="20"/>
                <w:szCs w:val="20"/>
              </w:rPr>
              <w:t>18</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kern w:val="2"/>
                <w:sz w:val="20"/>
                <w:szCs w:val="20"/>
                <w:lang w:eastAsia="en-US"/>
              </w:rPr>
            </w:pPr>
            <w:r>
              <w:rPr>
                <w:rFonts w:ascii="Times New Roman" w:hAnsi="Times New Roman"/>
                <w:b/>
                <w:sz w:val="20"/>
                <w:szCs w:val="20"/>
              </w:rPr>
              <w:t>х</w:t>
            </w:r>
          </w:p>
        </w:tc>
        <w:tc>
          <w:tcPr>
            <w:tcW w:w="861" w:type="pct"/>
            <w:tcBorders>
              <w:top w:val="single" w:sz="4" w:space="0" w:color="000000"/>
              <w:left w:val="single" w:sz="4" w:space="0" w:color="000000"/>
              <w:bottom w:val="single" w:sz="4" w:space="0" w:color="000000"/>
              <w:right w:val="single" w:sz="4" w:space="0" w:color="000000"/>
            </w:tcBorders>
            <w:vAlign w:val="center"/>
            <w:hideMark/>
          </w:tcPr>
          <w:p w:rsidR="009D4DAE" w:rsidRDefault="009D4DAE">
            <w:pPr>
              <w:spacing w:line="20" w:lineRule="atLeast"/>
              <w:jc w:val="center"/>
              <w:rPr>
                <w:rFonts w:ascii="Times New Roman" w:hAnsi="Times New Roman"/>
                <w:b/>
                <w:kern w:val="2"/>
                <w:sz w:val="20"/>
                <w:szCs w:val="20"/>
                <w:lang w:eastAsia="en-US"/>
              </w:rPr>
            </w:pPr>
            <w:r>
              <w:rPr>
                <w:rFonts w:ascii="Times New Roman" w:hAnsi="Times New Roman"/>
                <w:b/>
                <w:sz w:val="20"/>
                <w:szCs w:val="20"/>
              </w:rPr>
              <w:t>х</w:t>
            </w:r>
          </w:p>
        </w:tc>
      </w:tr>
    </w:tbl>
    <w:p w:rsidR="009D4DAE" w:rsidRDefault="009D4DAE" w:rsidP="009D4DAE">
      <w:pPr>
        <w:spacing w:line="20" w:lineRule="atLeast"/>
        <w:ind w:firstLine="851"/>
        <w:jc w:val="both"/>
        <w:rPr>
          <w:rFonts w:ascii="Times New Roman" w:hAnsi="Times New Roman"/>
          <w:sz w:val="28"/>
          <w:szCs w:val="28"/>
        </w:rPr>
      </w:pPr>
    </w:p>
    <w:p w:rsidR="009D4DAE" w:rsidRDefault="009D4DAE" w:rsidP="009D4DAE">
      <w:pPr>
        <w:spacing w:line="20" w:lineRule="atLeast"/>
        <w:ind w:firstLine="851"/>
        <w:jc w:val="both"/>
        <w:rPr>
          <w:rFonts w:ascii="Times New Roman" w:hAnsi="Times New Roman"/>
          <w:kern w:val="2"/>
          <w:sz w:val="28"/>
          <w:szCs w:val="28"/>
          <w:lang w:eastAsia="en-US"/>
        </w:rPr>
      </w:pPr>
      <w:r>
        <w:rPr>
          <w:rFonts w:ascii="Times New Roman" w:hAnsi="Times New Roman"/>
          <w:sz w:val="28"/>
          <w:szCs w:val="28"/>
        </w:rPr>
        <w:t xml:space="preserve">Общая протяженность автодорог общего пользования на территории Михайлоанненского сельсовета составляет 18 км.  Асфальтобетонное покрытие имеют не все дороги местного и регионального значения. </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center"/>
        <w:rPr>
          <w:rFonts w:ascii="Times New Roman" w:hAnsi="Times New Roman"/>
          <w:b/>
          <w:sz w:val="28"/>
          <w:szCs w:val="28"/>
        </w:rPr>
      </w:pPr>
      <w:r>
        <w:rPr>
          <w:rFonts w:ascii="Times New Roman" w:hAnsi="Times New Roman"/>
          <w:b/>
          <w:sz w:val="28"/>
          <w:szCs w:val="28"/>
        </w:rPr>
        <w:t>2.4.  Характеристика сети дорог поселения</w:t>
      </w: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Улично-дорожная сеть Михайлоанненского сельсовета представляет собой часть территории, ограниченной красными линиями и предназначенной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xml:space="preserve">Категории улиц и дорог приняты в соответствии с классификацией, приведенной в следующей таблице.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Таблица  - Параметры улиц и дорог сельского поселения</w:t>
      </w:r>
    </w:p>
    <w:tbl>
      <w:tblPr>
        <w:tblW w:w="0" w:type="auto"/>
        <w:jc w:val="center"/>
        <w:tblInd w:w="5" w:type="dxa"/>
        <w:tblLayout w:type="fixed"/>
        <w:tblCellMar>
          <w:left w:w="0" w:type="dxa"/>
          <w:right w:w="0" w:type="dxa"/>
        </w:tblCellMar>
        <w:tblLook w:val="04A0"/>
      </w:tblPr>
      <w:tblGrid>
        <w:gridCol w:w="420"/>
        <w:gridCol w:w="6"/>
        <w:gridCol w:w="1990"/>
        <w:gridCol w:w="2831"/>
        <w:gridCol w:w="987"/>
        <w:gridCol w:w="990"/>
        <w:gridCol w:w="931"/>
        <w:gridCol w:w="1201"/>
        <w:gridCol w:w="33"/>
      </w:tblGrid>
      <w:tr w:rsidR="009D4DAE" w:rsidTr="009D4DAE">
        <w:trPr>
          <w:cantSplit/>
          <w:trHeight w:val="20"/>
          <w:tblHeader/>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 п/п</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Категория сель</w:t>
            </w:r>
            <w:r>
              <w:rPr>
                <w:rFonts w:ascii="Times New Roman" w:hAnsi="Times New Roman"/>
                <w:sz w:val="20"/>
                <w:szCs w:val="20"/>
              </w:rPr>
              <w:softHyphen/>
              <w:t>ских улиц и до</w:t>
            </w:r>
            <w:r>
              <w:rPr>
                <w:rFonts w:ascii="Times New Roman" w:hAnsi="Times New Roman"/>
                <w:sz w:val="20"/>
                <w:szCs w:val="20"/>
              </w:rPr>
              <w:softHyphen/>
              <w:t>рог</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Основное назначение</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Расчетная скорость движения, км/ч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Ширина полосы движения, м</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Число полос движения</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Ширина пе</w:t>
            </w:r>
            <w:r>
              <w:rPr>
                <w:rFonts w:ascii="Times New Roman" w:hAnsi="Times New Roman"/>
                <w:sz w:val="20"/>
                <w:szCs w:val="20"/>
              </w:rPr>
              <w:softHyphen/>
              <w:t>шеходной части тро</w:t>
            </w:r>
            <w:r>
              <w:rPr>
                <w:rFonts w:ascii="Times New Roman" w:hAnsi="Times New Roman"/>
                <w:sz w:val="20"/>
                <w:szCs w:val="20"/>
              </w:rPr>
              <w:softHyphen/>
              <w:t>туара, м</w:t>
            </w:r>
          </w:p>
        </w:tc>
      </w:tr>
      <w:tr w:rsidR="009D4DAE" w:rsidTr="009D4DAE">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1</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Поселковая до</w:t>
            </w:r>
            <w:r>
              <w:rPr>
                <w:rFonts w:ascii="Times New Roman" w:hAnsi="Times New Roman"/>
                <w:sz w:val="20"/>
                <w:szCs w:val="20"/>
              </w:rPr>
              <w:softHyphen/>
              <w:t>рога</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Связь муниципального образова</w:t>
            </w:r>
            <w:r>
              <w:rPr>
                <w:rFonts w:ascii="Times New Roman" w:hAnsi="Times New Roman"/>
                <w:sz w:val="20"/>
                <w:szCs w:val="20"/>
              </w:rPr>
              <w:softHyphen/>
              <w:t>ния с внешними дорогами общей сети</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60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2</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w:t>
            </w:r>
          </w:p>
        </w:tc>
      </w:tr>
      <w:tr w:rsidR="009D4DAE" w:rsidTr="009D4DAE">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2</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Главная улица</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Связь жилых территорий с обще</w:t>
            </w:r>
            <w:r>
              <w:rPr>
                <w:rFonts w:ascii="Times New Roman" w:hAnsi="Times New Roman"/>
                <w:sz w:val="20"/>
                <w:szCs w:val="20"/>
              </w:rPr>
              <w:softHyphen/>
              <w:t>ственным центром</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40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2-3</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1,5-2,25</w:t>
            </w:r>
          </w:p>
        </w:tc>
      </w:tr>
      <w:tr w:rsidR="009D4DAE" w:rsidTr="009D4DAE">
        <w:trPr>
          <w:gridAfter w:val="1"/>
          <w:wAfter w:w="33" w:type="dxa"/>
          <w:cantSplit/>
          <w:trHeight w:val="20"/>
          <w:jc w:val="center"/>
        </w:trPr>
        <w:tc>
          <w:tcPr>
            <w:tcW w:w="4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w:t>
            </w:r>
          </w:p>
        </w:tc>
        <w:tc>
          <w:tcPr>
            <w:tcW w:w="89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Улица в жилой застройке:</w:t>
            </w:r>
          </w:p>
        </w:tc>
      </w:tr>
      <w:tr w:rsidR="009D4DAE" w:rsidTr="009D4DAE">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3.1</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основная</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Связь внутри жилых территорий и с главной улицей по направле</w:t>
            </w:r>
            <w:r>
              <w:rPr>
                <w:rFonts w:ascii="Times New Roman" w:hAnsi="Times New Roman"/>
                <w:sz w:val="20"/>
                <w:szCs w:val="20"/>
              </w:rPr>
              <w:softHyphen/>
              <w:t>ниям с интенсивным движением</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40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2</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1,0-1,5</w:t>
            </w:r>
          </w:p>
        </w:tc>
      </w:tr>
      <w:tr w:rsidR="009D4DAE" w:rsidTr="009D4DAE">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3.2</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второстепенная (переулок)</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Связь между основными жилыми улицами</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2,75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2</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1</w:t>
            </w:r>
          </w:p>
        </w:tc>
      </w:tr>
      <w:tr w:rsidR="009D4DAE" w:rsidTr="009D4DAE">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3.3</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проезд</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Связь жилых домов, располо</w:t>
            </w:r>
            <w:r>
              <w:rPr>
                <w:rFonts w:ascii="Times New Roman" w:hAnsi="Times New Roman"/>
                <w:sz w:val="20"/>
                <w:szCs w:val="20"/>
              </w:rPr>
              <w:softHyphen/>
              <w:t>женных в глубине квартала, с улицей</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2,75-3,0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1</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w:t>
            </w:r>
          </w:p>
        </w:tc>
      </w:tr>
      <w:tr w:rsidR="009D4DAE" w:rsidTr="009D4DAE">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lastRenderedPageBreak/>
              <w:t>4</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Хозяйственный проезд, скотопро</w:t>
            </w:r>
            <w:r>
              <w:rPr>
                <w:rFonts w:ascii="Times New Roman" w:hAnsi="Times New Roman"/>
                <w:sz w:val="20"/>
                <w:szCs w:val="20"/>
              </w:rPr>
              <w:softHyphen/>
              <w:t>гон</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Прогон личного скота и проезд грузового транспорта к приуса</w:t>
            </w:r>
            <w:r>
              <w:rPr>
                <w:rFonts w:ascii="Times New Roman" w:hAnsi="Times New Roman"/>
                <w:sz w:val="20"/>
                <w:szCs w:val="20"/>
              </w:rPr>
              <w:softHyphen/>
              <w:t>дебным участкам</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4,5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1</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sz w:val="20"/>
                <w:szCs w:val="20"/>
              </w:rPr>
            </w:pPr>
            <w:r>
              <w:rPr>
                <w:rFonts w:ascii="Times New Roman" w:hAnsi="Times New Roman"/>
                <w:sz w:val="20"/>
                <w:szCs w:val="20"/>
              </w:rPr>
              <w:t>-</w:t>
            </w:r>
          </w:p>
        </w:tc>
      </w:tr>
    </w:tbl>
    <w:p w:rsidR="009D4DAE" w:rsidRDefault="009D4DAE" w:rsidP="009D4DAE">
      <w:pPr>
        <w:spacing w:line="20" w:lineRule="atLeast"/>
        <w:ind w:firstLine="708"/>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Главной улицей административного центра сельсовета – д. Кирилловка -  является улица протяженностью 1 км, являющаяся продолжением автоподъезда к населенному пункту. Прочие улицы определены как улицы в жилой застройке.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Таблица  - Характеристика улиц населенных пунктов муниципального образования «Михайлоанненский сельсовет»</w:t>
      </w:r>
    </w:p>
    <w:tbl>
      <w:tblPr>
        <w:tblW w:w="9750" w:type="dxa"/>
        <w:tblLayout w:type="fixed"/>
        <w:tblLook w:val="04A0"/>
      </w:tblPr>
      <w:tblGrid>
        <w:gridCol w:w="2391"/>
        <w:gridCol w:w="2395"/>
        <w:gridCol w:w="2393"/>
        <w:gridCol w:w="18"/>
        <w:gridCol w:w="2553"/>
      </w:tblGrid>
      <w:tr w:rsidR="009D4DAE" w:rsidTr="009D4DAE">
        <w:trPr>
          <w:cantSplit/>
          <w:trHeight w:val="285"/>
          <w:tblHeader/>
        </w:trPr>
        <w:tc>
          <w:tcPr>
            <w:tcW w:w="2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 п/п</w:t>
            </w:r>
          </w:p>
        </w:tc>
        <w:tc>
          <w:tcPr>
            <w:tcW w:w="2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Наименование населенного пункта</w:t>
            </w:r>
          </w:p>
        </w:tc>
        <w:tc>
          <w:tcPr>
            <w:tcW w:w="23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Протяженность улиц, км</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Тип покрытия</w:t>
            </w:r>
          </w:p>
        </w:tc>
      </w:tr>
      <w:tr w:rsidR="009D4DAE" w:rsidTr="009D4DAE">
        <w:trPr>
          <w:cantSplit/>
          <w:trHeight w:val="420"/>
        </w:trPr>
        <w:tc>
          <w:tcPr>
            <w:tcW w:w="239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1</w:t>
            </w:r>
          </w:p>
        </w:tc>
        <w:tc>
          <w:tcPr>
            <w:tcW w:w="239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 xml:space="preserve">Кирилловка </w:t>
            </w:r>
          </w:p>
        </w:tc>
        <w:tc>
          <w:tcPr>
            <w:tcW w:w="239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5,5</w:t>
            </w:r>
          </w:p>
        </w:tc>
        <w:tc>
          <w:tcPr>
            <w:tcW w:w="2570" w:type="dxa"/>
            <w:gridSpan w:val="2"/>
            <w:tcBorders>
              <w:top w:val="single" w:sz="4" w:space="0" w:color="auto"/>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Грунт, а/бетон</w:t>
            </w:r>
          </w:p>
        </w:tc>
      </w:tr>
      <w:tr w:rsidR="009D4DAE" w:rsidTr="009D4DAE">
        <w:trPr>
          <w:cantSplit/>
          <w:trHeight w:val="285"/>
        </w:trPr>
        <w:tc>
          <w:tcPr>
            <w:tcW w:w="2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2</w:t>
            </w:r>
          </w:p>
        </w:tc>
        <w:tc>
          <w:tcPr>
            <w:tcW w:w="2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Д.Михайлоанненка</w:t>
            </w:r>
          </w:p>
        </w:tc>
        <w:tc>
          <w:tcPr>
            <w:tcW w:w="2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4DAE" w:rsidRDefault="009D4DAE">
            <w:pPr>
              <w:spacing w:line="20" w:lineRule="atLeast"/>
              <w:jc w:val="center"/>
              <w:rPr>
                <w:rFonts w:ascii="Times New Roman" w:hAnsi="Times New Roman"/>
              </w:rPr>
            </w:pPr>
            <w:r>
              <w:rPr>
                <w:rFonts w:ascii="Times New Roman" w:hAnsi="Times New Roman"/>
              </w:rPr>
              <w:t>8</w:t>
            </w:r>
          </w:p>
          <w:p w:rsidR="009D4DAE" w:rsidRDefault="009D4DAE">
            <w:pPr>
              <w:spacing w:line="20" w:lineRule="atLeast"/>
              <w:jc w:val="center"/>
              <w:rPr>
                <w:rFonts w:ascii="Times New Roman" w:hAnsi="Times New Roman"/>
              </w:rPr>
            </w:pP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Грунт, а/бетон</w:t>
            </w:r>
          </w:p>
        </w:tc>
      </w:tr>
      <w:tr w:rsidR="009D4DAE" w:rsidTr="009D4DAE">
        <w:trPr>
          <w:cantSplit/>
          <w:trHeight w:val="285"/>
        </w:trPr>
        <w:tc>
          <w:tcPr>
            <w:tcW w:w="2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3</w:t>
            </w:r>
          </w:p>
        </w:tc>
        <w:tc>
          <w:tcPr>
            <w:tcW w:w="2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Д.Александровка</w:t>
            </w:r>
          </w:p>
        </w:tc>
        <w:tc>
          <w:tcPr>
            <w:tcW w:w="23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1,2</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Грунт</w:t>
            </w:r>
          </w:p>
        </w:tc>
      </w:tr>
      <w:tr w:rsidR="009D4DAE" w:rsidTr="009D4DAE">
        <w:trPr>
          <w:cantSplit/>
          <w:trHeight w:val="285"/>
        </w:trPr>
        <w:tc>
          <w:tcPr>
            <w:tcW w:w="2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4</w:t>
            </w:r>
          </w:p>
        </w:tc>
        <w:tc>
          <w:tcPr>
            <w:tcW w:w="2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Пос. Садовый</w:t>
            </w:r>
          </w:p>
        </w:tc>
        <w:tc>
          <w:tcPr>
            <w:tcW w:w="23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0,5</w:t>
            </w:r>
          </w:p>
          <w:p w:rsidR="009D4DAE" w:rsidRDefault="009D4DAE">
            <w:pPr>
              <w:spacing w:line="20" w:lineRule="atLeast"/>
              <w:jc w:val="center"/>
              <w:rPr>
                <w:rFonts w:ascii="Times New Roman" w:hAnsi="Times New Roman"/>
              </w:rPr>
            </w:pPr>
            <w:r>
              <w:rPr>
                <w:rFonts w:ascii="Times New Roman" w:hAnsi="Times New Roman"/>
              </w:rPr>
              <w:t>0,3</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 xml:space="preserve">Грунт </w:t>
            </w:r>
          </w:p>
          <w:p w:rsidR="009D4DAE" w:rsidRDefault="009D4DAE">
            <w:pPr>
              <w:spacing w:line="20" w:lineRule="atLeast"/>
              <w:jc w:val="center"/>
              <w:rPr>
                <w:rFonts w:ascii="Times New Roman" w:hAnsi="Times New Roman"/>
              </w:rPr>
            </w:pPr>
            <w:r>
              <w:rPr>
                <w:rFonts w:ascii="Times New Roman" w:hAnsi="Times New Roman"/>
              </w:rPr>
              <w:t xml:space="preserve">асфальт,  </w:t>
            </w:r>
          </w:p>
        </w:tc>
      </w:tr>
      <w:tr w:rsidR="009D4DAE" w:rsidTr="009D4DAE">
        <w:trPr>
          <w:cantSplit/>
          <w:trHeight w:val="285"/>
        </w:trPr>
        <w:tc>
          <w:tcPr>
            <w:tcW w:w="2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5</w:t>
            </w:r>
          </w:p>
        </w:tc>
        <w:tc>
          <w:tcPr>
            <w:tcW w:w="2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2-е Михайлоанненские Выселки</w:t>
            </w:r>
          </w:p>
        </w:tc>
        <w:tc>
          <w:tcPr>
            <w:tcW w:w="2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4DAE" w:rsidRDefault="009D4DAE">
            <w:pPr>
              <w:spacing w:line="20" w:lineRule="atLeast"/>
              <w:jc w:val="center"/>
              <w:rPr>
                <w:rFonts w:ascii="Times New Roman" w:hAnsi="Times New Roman"/>
              </w:rPr>
            </w:pPr>
            <w:r>
              <w:rPr>
                <w:rFonts w:ascii="Times New Roman" w:hAnsi="Times New Roman"/>
              </w:rPr>
              <w:t>1,5</w:t>
            </w:r>
          </w:p>
          <w:p w:rsidR="009D4DAE" w:rsidRDefault="009D4DAE">
            <w:pPr>
              <w:spacing w:line="20" w:lineRule="atLeast"/>
              <w:jc w:val="center"/>
              <w:rPr>
                <w:rFonts w:ascii="Times New Roman" w:hAnsi="Times New Roman"/>
              </w:rPr>
            </w:pP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Грунт</w:t>
            </w:r>
          </w:p>
        </w:tc>
      </w:tr>
      <w:tr w:rsidR="009D4DAE" w:rsidTr="009D4DAE">
        <w:trPr>
          <w:cantSplit/>
          <w:trHeight w:val="285"/>
        </w:trPr>
        <w:tc>
          <w:tcPr>
            <w:tcW w:w="2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6</w:t>
            </w:r>
          </w:p>
        </w:tc>
        <w:tc>
          <w:tcPr>
            <w:tcW w:w="2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1-е Михайлоанненские Выселки</w:t>
            </w:r>
          </w:p>
        </w:tc>
        <w:tc>
          <w:tcPr>
            <w:tcW w:w="23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2,2</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а/бетон, грунт</w:t>
            </w:r>
          </w:p>
        </w:tc>
      </w:tr>
      <w:tr w:rsidR="009D4DAE" w:rsidTr="009D4DAE">
        <w:trPr>
          <w:cantSplit/>
          <w:trHeight w:val="285"/>
        </w:trPr>
        <w:tc>
          <w:tcPr>
            <w:tcW w:w="2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7</w:t>
            </w:r>
          </w:p>
        </w:tc>
        <w:tc>
          <w:tcPr>
            <w:tcW w:w="2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Д.Платовец</w:t>
            </w:r>
          </w:p>
        </w:tc>
        <w:tc>
          <w:tcPr>
            <w:tcW w:w="23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1.7</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Грунт</w:t>
            </w:r>
          </w:p>
        </w:tc>
      </w:tr>
      <w:tr w:rsidR="009D4DAE" w:rsidTr="009D4DAE">
        <w:trPr>
          <w:cantSplit/>
          <w:trHeight w:val="285"/>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Итого</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 xml:space="preserve">20.9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D4DAE" w:rsidRDefault="009D4DAE">
            <w:pPr>
              <w:spacing w:line="20" w:lineRule="atLeast"/>
              <w:jc w:val="center"/>
              <w:rPr>
                <w:rFonts w:ascii="Times New Roman" w:hAnsi="Times New Roman"/>
              </w:rPr>
            </w:pPr>
            <w:r>
              <w:rPr>
                <w:rFonts w:ascii="Times New Roman" w:hAnsi="Times New Roman"/>
              </w:rPr>
              <w:t>Грунт</w:t>
            </w:r>
          </w:p>
          <w:p w:rsidR="009D4DAE" w:rsidRDefault="009D4DAE">
            <w:pPr>
              <w:spacing w:line="20" w:lineRule="atLeast"/>
              <w:jc w:val="center"/>
              <w:rPr>
                <w:rFonts w:ascii="Times New Roman" w:hAnsi="Times New Roman"/>
              </w:rPr>
            </w:pPr>
            <w:r>
              <w:rPr>
                <w:rFonts w:ascii="Times New Roman" w:hAnsi="Times New Roman"/>
              </w:rPr>
              <w:t>асфальт</w:t>
            </w:r>
          </w:p>
        </w:tc>
      </w:tr>
    </w:tbl>
    <w:p w:rsidR="009D4DAE" w:rsidRDefault="009D4DAE" w:rsidP="009D4DAE">
      <w:pPr>
        <w:spacing w:line="20" w:lineRule="atLeast"/>
        <w:ind w:firstLine="708"/>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Общая протяженность улиц населенных пунктов муниципального образования равна 24 км. Основная часть улиц не имеет твердого покрытия (асфальтированные улицы есть только д. 1-е Михайлоанненские Выселки, пос. Садовый) Имеющиеся твердое покрытие требуют реконструкции.</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 Таким образом, в сельсовете  существует проблема низкого уровня благоустройства улично-дорожной сети.</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2.5.  Анализ состава парка транспортных средств и уровня автомобилизации в поселении, обеспеченность парковками (парковочными местами)</w:t>
      </w: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На территории муниципального образования используется  138 единиц автотранспорта, из них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- 110 единиц легковой автотранспорт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xml:space="preserve">- 10 единиц грузовой автотранспорт;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- 18 единиц трактора.</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ab/>
        <w:t>Парковок (парковочных мест ) на территории поселения не имеется и строительство не планируется.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Весь автопарк принадлежит гражданам на праве личной собственности и  хозяйствующим субъектам –это ООО «Агрофирма «Озеро» и ООО «Усадьба»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ab/>
        <w:t>Во время сезонных полевых работ движения автотранспорта увеличивается за счет проезда сельскохозяйственной деятельности на 10%.</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ab/>
        <w:t>В праздничные и выходные дни за счет притока иногороднего транспорта движения легкового автотранспорта увеличивается на 10% .</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2.6.  Характеристика работы транспортных средств общего пользования, включая анализ пассажиропотока</w:t>
      </w: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Автомобильным транспортом осуществляются как пассажирские, так и грузоперевозки.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Автобусные пассажирские перевозки осуществляются ежедневно.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Общественный пассажирский транспорт в населенных пунктах сельсовета отсутствует.</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Индивидуальные пассажирские перевозки осуществляются на личном транспорте населения.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lastRenderedPageBreak/>
        <w:t xml:space="preserve"> Перевозка пассажиров внутри сельсовета производит ООО «АТП Кшенский».</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Индивидуальный  автотранспорт представлен личным транспортом населения. Личный транспорт содержится в гаражах, находящихся на территории приусадебных участков. Транспорт юридических лиц хранится на территории предприятий владельцев автотранспорта.</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Проектные предложения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На расчетный срок внешние связи сельсовета  будут обеспечиваться, как и в настоящее время, автомобильным   транспортом.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Базовыми принципами развития транспортной системы должны стать:</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Повышение доступности социальных услуг путем оптимизации системы автодорог и улучшения транспортного сообщения.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Стимулирование экономического развития за счет улучшения транспортного положения и инфраструктурной обеспеченности отдельных территорий.</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Повышение мобильности населения как фактора экономического развития.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Основные принципы развития транспортного комплекса муниципального образования «Михайлоанненский сельсовет»  включают в себя три основные составляющие: улучшение качества существующих автодорог, строительство новых автодорог и изменение маршрутов автобусного сообщения.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На первую очередь (до 2020 г.) строительства предлагается:</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xml:space="preserve">нанесение дорожной разметки, устройство остановочных, посадочных площадок, автопавильонов на автобусных остановках;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замена поврежденных и установка недостающих дорожных знаков, установка дорожных знаков индивидуального проектирования;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реконструкция мостовых сооружений, расположенных на территории муниципального образования.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Реализация вышеуказанных мероприятий  и принципов развития транспортной системы позволит обеспечить выполнение основных требований Федерального закона от 06.10.2003 г. №131-ФЗ «Об общих принципах организации местного самоуправления в Российской Федерации» о приведении дорог в нормативное состояние и передаче их на обслуживание органам местного самоуправления муниципального образования. Приведение дорог в нормативное состояние имеет важное социально-экономическое и хозяйственное значение: возрастут скорость и безопасность движения </w:t>
      </w:r>
      <w:r>
        <w:rPr>
          <w:rFonts w:ascii="Times New Roman" w:hAnsi="Times New Roman"/>
          <w:sz w:val="28"/>
          <w:szCs w:val="28"/>
        </w:rPr>
        <w:lastRenderedPageBreak/>
        <w:t>автотранспорта, сократятся пробеги. Все это даст возможность снизить себестоимость перевозок грузов и пассажиров, обеспечить своевременное оказание медицинской помощи и проведение противопожарных мероприятий.</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2.7. Характеристика условий пешеходного и велосипедного передвижения</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Специально  отведенных пешеходных дорожек на территории муниципального образования не имеется.</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ab/>
        <w:t>Для безопасного перехода граждан через проезжую часть на территории муниципального образования имеется дорожный знак «Внимание дети!»  в д. Кирилловка , перед зданием  школы.</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ab/>
        <w:t>Специально отведенных  велосипедных дорожек нет. Движение  велосипедного  транспорта производится по проезжей части.</w:t>
      </w: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2.8.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Грузовые транспортные средства принадлежат как физическим лицам, так и юридическим. Основная часть перевозимых грузов сельскохозяйственного назначения перевозится привлеченным транспортом.</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Коммунальные службы сельского поселения своих транспортные средств не имеют, при использовании спецтехники для содержания автомобильных дорог общего пользования местного значения заключаются Муниципальные контракты. Для прохождения техническое обслуживание автотранспорта собственной производственно-технической базы, оборудования и персонала в Поселении нет.</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lang w:eastAsia="en-US"/>
        </w:rPr>
      </w:pPr>
      <w:r>
        <w:rPr>
          <w:rFonts w:ascii="Times New Roman" w:hAnsi="Times New Roman"/>
          <w:b/>
          <w:sz w:val="28"/>
          <w:szCs w:val="28"/>
        </w:rPr>
        <w:t>2.9. Анализ уровня безопасности дорожного движения;</w:t>
      </w:r>
    </w:p>
    <w:p w:rsidR="009D4DAE" w:rsidRDefault="009D4DAE" w:rsidP="009D4DAE">
      <w:pPr>
        <w:spacing w:line="20" w:lineRule="atLeast"/>
        <w:ind w:firstLine="708"/>
        <w:jc w:val="both"/>
        <w:rPr>
          <w:rFonts w:ascii="Times New Roman" w:hAnsi="Times New Roman"/>
          <w:b/>
          <w:sz w:val="28"/>
          <w:szCs w:val="28"/>
        </w:rPr>
      </w:pPr>
      <w:r>
        <w:rPr>
          <w:rFonts w:ascii="Times New Roman" w:hAnsi="Times New Roman"/>
          <w:sz w:val="28"/>
          <w:szCs w:val="28"/>
          <w:lang w:eastAsia="en-US"/>
        </w:rPr>
        <w:t xml:space="preserve"> Общее количество ДТП на территории поселения - 0. Число погибших в аварии людей -0. Число получивших ранения – 0.</w:t>
      </w:r>
    </w:p>
    <w:p w:rsidR="009D4DAE" w:rsidRDefault="009D4DAE" w:rsidP="009D4DAE">
      <w:pPr>
        <w:spacing w:line="20" w:lineRule="atLeast"/>
        <w:ind w:firstLine="851"/>
        <w:jc w:val="both"/>
        <w:rPr>
          <w:rFonts w:ascii="Times New Roman" w:hAnsi="Times New Roman"/>
          <w:sz w:val="28"/>
          <w:szCs w:val="28"/>
          <w:lang w:eastAsia="en-US"/>
        </w:rPr>
      </w:pPr>
      <w:r>
        <w:rPr>
          <w:rFonts w:ascii="Times New Roman" w:hAnsi="Times New Roman"/>
          <w:sz w:val="28"/>
          <w:szCs w:val="28"/>
          <w:lang w:eastAsia="en-US"/>
        </w:rPr>
        <w:t>ДТП с недостатками в транспортно-эксплуатационном состоянии улиц, дорог, а также расположенных на них инженерных сооружений и технических средств организации дорожного движения, не зарегистрированы.</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2.10 Оценка уровня негативного воздействия транспортной инфраструктуры на окружающую среду, безопасность и здоровье населения;</w:t>
      </w:r>
    </w:p>
    <w:p w:rsidR="009D4DAE" w:rsidRDefault="009D4DAE" w:rsidP="009D4DAE">
      <w:pPr>
        <w:spacing w:line="20" w:lineRule="atLeast"/>
        <w:jc w:val="both"/>
        <w:rPr>
          <w:rFonts w:ascii="Times New Roman" w:hAnsi="Times New Roman"/>
          <w:sz w:val="28"/>
          <w:szCs w:val="28"/>
        </w:rPr>
      </w:pPr>
    </w:p>
    <w:p w:rsidR="009D4DAE" w:rsidRDefault="009D4DAE" w:rsidP="009D4DAE">
      <w:pPr>
        <w:widowControl w:val="0"/>
        <w:spacing w:line="20" w:lineRule="atLeast"/>
        <w:ind w:firstLine="851"/>
        <w:jc w:val="both"/>
        <w:rPr>
          <w:rFonts w:ascii="Times New Roman" w:eastAsia="Calibri" w:hAnsi="Times New Roman"/>
          <w:kern w:val="2"/>
          <w:sz w:val="28"/>
          <w:szCs w:val="28"/>
          <w:lang w:eastAsia="en-US"/>
        </w:rPr>
      </w:pPr>
      <w:r>
        <w:rPr>
          <w:rFonts w:ascii="Times New Roman" w:eastAsia="Calibri" w:hAnsi="Times New Roman"/>
          <w:kern w:val="2"/>
          <w:sz w:val="28"/>
          <w:szCs w:val="28"/>
          <w:lang w:eastAsia="en-US"/>
        </w:rPr>
        <w:t xml:space="preserve">Поступление в атмосферу загрязняющих веществ в поселении обусловлено возросшим за последние годы количеством автотранспорта. </w:t>
      </w:r>
    </w:p>
    <w:p w:rsidR="009D4DAE" w:rsidRDefault="009D4DAE" w:rsidP="009D4DAE">
      <w:pPr>
        <w:widowControl w:val="0"/>
        <w:spacing w:line="20" w:lineRule="atLeast"/>
        <w:ind w:firstLine="851"/>
        <w:jc w:val="both"/>
        <w:rPr>
          <w:rFonts w:ascii="Times New Roman" w:eastAsia="Calibri" w:hAnsi="Times New Roman"/>
          <w:iCs/>
          <w:kern w:val="2"/>
          <w:sz w:val="28"/>
          <w:szCs w:val="28"/>
          <w:lang w:eastAsia="en-US"/>
        </w:rPr>
      </w:pPr>
      <w:r>
        <w:rPr>
          <w:rFonts w:ascii="Times New Roman" w:eastAsia="Calibri" w:hAnsi="Times New Roman"/>
          <w:iCs/>
          <w:kern w:val="2"/>
          <w:sz w:val="28"/>
          <w:szCs w:val="28"/>
          <w:lang w:eastAsia="en-US"/>
        </w:rPr>
        <w:t>По результатам исследований атмосферного воздуха в Михайлоанненском  сельсовете, превышений гигиенических нормативов ГН 2.1.6.1338-03 «Предельно допустимые концентрации (ПДК) загрязняющих веществ в атмосферном воздухе населенных мест» не обнаружено.</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2.11 Характеристика существующих условий и перспектив развития и размещения транспортной инфраструктуры поселения;</w:t>
      </w: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На первую очередь</w:t>
      </w:r>
      <w:r>
        <w:rPr>
          <w:rFonts w:ascii="Times New Roman" w:hAnsi="Times New Roman"/>
          <w:b/>
          <w:sz w:val="28"/>
          <w:szCs w:val="28"/>
        </w:rPr>
        <w:t xml:space="preserve"> </w:t>
      </w:r>
      <w:r>
        <w:rPr>
          <w:rFonts w:ascii="Times New Roman" w:hAnsi="Times New Roman"/>
          <w:sz w:val="28"/>
          <w:szCs w:val="28"/>
        </w:rPr>
        <w:t>существующих условий и перспектив развития и размещения транспортной инфраструктуры сельсовета  предлагается:</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xml:space="preserve">нанесение дорожной разметки, устройство остановочных, посадочных площадок, автопавильонов на автобусных остановках;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замена поврежденных и установка недостающих дорожных знаков, установка дорожных знаков индивидуального проектирования;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реконструкция мостовых сооружений, расположенных на территории муниципального образования.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Реализация вышеуказанных мероприятий  и принципов развития транспортной системы позволит обеспечить выполнение основных требований по приведению дорог в нормативное состояние. Приведение дорог в нормативное состояние имеет важное социально-экономическое и хозяйственное значение: возрастут скорость и безопасность движения автотранспорта, сократятся пробеги. Все это даст возможность снизить себестоимость перевозок грузов и пассажиров, обеспечить своевременное оказание медицинской помощи и проведение противопожарных мероприятий.</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lastRenderedPageBreak/>
        <w:t>2.12 Оценка нормативно-правовой базы, необходимой для функционирования и развития транспортной инфраструктуры поселения.</w:t>
      </w: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Для функционирования и развития транспортной инфраструктуры  муниципального образования «Михайлоанненский сельсовет» Советского района Курской области имеется следующая нормативная  правовая база.</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ab/>
        <w:t>Генеральный план муниципального образования «Михайлоанненский сельсовет» Советского района Курской области, утвержден Решением Собрания депутатов Михайлоанненский сельсовета Советского района Курской области № 44 от 29.12.2014г.;</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ab/>
        <w:t xml:space="preserve">Правила землепользования и застройки территории Михайлоанненский сельсовета Советского района Курской области утверждены Решением Собрания депутатов Михайлоанненского сельсовета № 45 от  29.12.2014г.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Для качественного функционирования и развития транспортной инфраструктуры муниципального образования  «Михайлоанненский сельсовет» Советского района Курской области необходимо постоянно актуализировать  и дополнять нормативно правовую базу.</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2.13 Оценка финансирования транспортной инфраструктуры.</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ab/>
      </w:r>
    </w:p>
    <w:p w:rsidR="009D4DAE" w:rsidRDefault="009D4DAE" w:rsidP="009D4DAE">
      <w:pPr>
        <w:spacing w:line="20" w:lineRule="atLeast"/>
        <w:ind w:firstLine="709"/>
        <w:jc w:val="both"/>
        <w:rPr>
          <w:rFonts w:ascii="Times New Roman" w:hAnsi="Times New Roman"/>
          <w:sz w:val="28"/>
          <w:szCs w:val="28"/>
        </w:rPr>
      </w:pPr>
      <w:r>
        <w:rPr>
          <w:rFonts w:ascii="Times New Roman" w:hAnsi="Times New Roman"/>
          <w:sz w:val="28"/>
          <w:szCs w:val="28"/>
        </w:rPr>
        <w:t>Уровень финансирования муниципального образования достаточно низкий. Денежных средств  за последние  5 лет на финансирование транспортной инфраструктуры  в бюджете муниципального образования «Михайлоанненский сельсовет» было предусмотрено 439986,09. рублей - дорожный фонд.</w:t>
      </w:r>
    </w:p>
    <w:p w:rsidR="009D4DAE" w:rsidRDefault="009D4DAE" w:rsidP="009D4DAE">
      <w:pPr>
        <w:spacing w:line="20" w:lineRule="atLeast"/>
        <w:ind w:firstLine="709"/>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Раздел 3. Прогноз транспортного спроса, изменения объемов и характера передвижения населения и перевозок грузов на территории поселения</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3.1. Прогноз социально-экономического и градостроительного развития поселения</w:t>
      </w: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ind w:firstLine="851"/>
        <w:jc w:val="both"/>
        <w:rPr>
          <w:rFonts w:ascii="Times New Roman" w:hAnsi="Times New Roman"/>
          <w:sz w:val="28"/>
          <w:szCs w:val="28"/>
        </w:rPr>
      </w:pPr>
      <w:r>
        <w:rPr>
          <w:rFonts w:ascii="Times New Roman" w:hAnsi="Times New Roman"/>
          <w:sz w:val="28"/>
          <w:szCs w:val="28"/>
        </w:rPr>
        <w:t xml:space="preserve">За 1989-2012 гг. демографическая динамика была отрицательной. Общая убыль населения складывалась из естественной убыли (превышения </w:t>
      </w:r>
      <w:r>
        <w:rPr>
          <w:rFonts w:ascii="Times New Roman" w:hAnsi="Times New Roman"/>
          <w:sz w:val="28"/>
          <w:szCs w:val="28"/>
        </w:rPr>
        <w:lastRenderedPageBreak/>
        <w:t>числа умерших над числом родившихся) и миграционного сальдо. Всего за исследуемый период  население сократилось на 470 чел. (в год 19,6 чел.), или на 38% (общая среднегодовая убыль 1,6%).</w:t>
      </w:r>
    </w:p>
    <w:p w:rsidR="009D4DAE" w:rsidRDefault="009D4DAE" w:rsidP="009D4DAE">
      <w:pPr>
        <w:pStyle w:val="aa"/>
        <w:widowControl w:val="0"/>
        <w:spacing w:before="0" w:line="20" w:lineRule="atLeast"/>
        <w:ind w:firstLine="851"/>
        <w:jc w:val="both"/>
        <w:rPr>
          <w:rFonts w:ascii="Times New Roman" w:hAnsi="Times New Roman"/>
          <w:b w:val="0"/>
          <w:bCs w:val="0"/>
          <w:color w:val="auto"/>
          <w:lang w:eastAsia="ru-RU"/>
        </w:rPr>
      </w:pPr>
      <w:r>
        <w:rPr>
          <w:rFonts w:ascii="Times New Roman" w:hAnsi="Times New Roman"/>
          <w:b w:val="0"/>
          <w:bCs w:val="0"/>
          <w:color w:val="auto"/>
          <w:lang w:eastAsia="ru-RU"/>
        </w:rPr>
        <w:t xml:space="preserve">Анализ современной ситуации выявил основные направления демографических процессов в Михайлоанненском сельсовете: сокращение численности населения за счет отрицательного сальдо естественного движения и миграционного оттока. </w:t>
      </w:r>
    </w:p>
    <w:p w:rsidR="009D4DAE" w:rsidRDefault="009D4DAE" w:rsidP="009D4DAE">
      <w:pPr>
        <w:pStyle w:val="aa"/>
        <w:keepLines w:val="0"/>
        <w:widowControl w:val="0"/>
        <w:spacing w:before="0" w:line="20" w:lineRule="atLeast"/>
        <w:ind w:firstLine="851"/>
        <w:jc w:val="both"/>
        <w:rPr>
          <w:rFonts w:ascii="Times New Roman" w:hAnsi="Times New Roman"/>
          <w:b w:val="0"/>
          <w:bCs w:val="0"/>
          <w:color w:val="auto"/>
          <w:lang w:eastAsia="ru-RU"/>
        </w:rPr>
      </w:pPr>
      <w:r>
        <w:rPr>
          <w:rFonts w:ascii="Times New Roman" w:hAnsi="Times New Roman"/>
          <w:b w:val="0"/>
          <w:bCs w:val="0"/>
          <w:color w:val="auto"/>
          <w:lang w:eastAsia="ru-RU"/>
        </w:rPr>
        <w:t>Современные демографические характеристики позволяют сделать прогноз изменения численности на перспективу.</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Численность населения рассчитывается с учетом демографических показателей, сложившихся за последние годы в населенных пунктах муниципального образования, согласно существующей методике по формуле:</w:t>
      </w:r>
    </w:p>
    <w:p w:rsidR="009D4DAE" w:rsidRDefault="009D4DAE" w:rsidP="009D4DAE">
      <w:pPr>
        <w:widowControl w:val="0"/>
        <w:spacing w:line="20" w:lineRule="atLeast"/>
        <w:ind w:firstLine="851"/>
        <w:jc w:val="center"/>
        <w:rPr>
          <w:rFonts w:ascii="Times New Roman" w:hAnsi="Times New Roman"/>
          <w:sz w:val="28"/>
          <w:szCs w:val="28"/>
        </w:rPr>
      </w:pPr>
      <w:bookmarkStart w:id="7" w:name="_Toc332723997"/>
      <w:bookmarkStart w:id="8" w:name="_Toc332364306"/>
      <w:r>
        <w:rPr>
          <w:rFonts w:ascii="Times New Roman" w:hAnsi="Times New Roman"/>
          <w:sz w:val="28"/>
          <w:szCs w:val="28"/>
        </w:rPr>
        <w:t>Но = Нс (1 + О/100)</w:t>
      </w:r>
      <w:r>
        <w:rPr>
          <w:rFonts w:ascii="Times New Roman" w:hAnsi="Times New Roman"/>
          <w:sz w:val="28"/>
          <w:szCs w:val="28"/>
          <w:vertAlign w:val="superscript"/>
        </w:rPr>
        <w:t>Т</w:t>
      </w:r>
      <w:r>
        <w:rPr>
          <w:rFonts w:ascii="Times New Roman" w:hAnsi="Times New Roman"/>
          <w:sz w:val="28"/>
          <w:szCs w:val="28"/>
        </w:rPr>
        <w:t>,</w:t>
      </w:r>
      <w:bookmarkEnd w:id="7"/>
      <w:bookmarkEnd w:id="8"/>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где: Но – ожидаемая численность населения на расчетный год,</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Нс – существующая численность населения,</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О – среднегодовой общий прирост,</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Т – число лет расчетного срока.</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 xml:space="preserve">Оценка перспективного изменения численности населения в достаточно широком временном диапазоне (до 2034 г.) требует построения двух вариантов прогноза (условно «инерционный» и «инновационный»). Они необходимы в условиях поливариантности дальнейшего социально-экономического развития территории. </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Расчетная численность населения и половозрастной состав населения были определены на две даты: на 01.01.2019 г. (первая очередь генерального плана) и на 01.01.2034 г. (расчетный срок).</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 xml:space="preserve">«Инерционный» сценарий прогноза предполагает сохранение сложившихся условий смертности, рождаемости и миграции. </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«Инновационный» сценарий основан на росте числа жителей поселения  за счет повышения уровня рождаемости, снижения смертности, миграционного оттока населения.</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Данные для расчета ожидаемой численности населения и результаты этого расчета представлены в таблице.</w:t>
      </w:r>
    </w:p>
    <w:p w:rsidR="009D4DAE" w:rsidRDefault="009D4DAE" w:rsidP="009D4DAE">
      <w:pPr>
        <w:spacing w:line="20" w:lineRule="atLeast"/>
        <w:ind w:firstLine="709"/>
        <w:jc w:val="both"/>
        <w:rPr>
          <w:rFonts w:ascii="Times New Roman" w:hAnsi="Times New Roman"/>
          <w:color w:val="00000A"/>
          <w:sz w:val="28"/>
          <w:szCs w:val="28"/>
        </w:rPr>
      </w:pPr>
      <w:r>
        <w:rPr>
          <w:rFonts w:ascii="Times New Roman" w:hAnsi="Times New Roman"/>
          <w:sz w:val="28"/>
          <w:szCs w:val="28"/>
        </w:rPr>
        <w:t>Таблица</w:t>
      </w:r>
      <w:r>
        <w:rPr>
          <w:rFonts w:ascii="Times New Roman" w:hAnsi="Times New Roman"/>
          <w:color w:val="00000A"/>
          <w:sz w:val="28"/>
          <w:szCs w:val="28"/>
        </w:rPr>
        <w:t xml:space="preserve">  - Расчет прогнозной численности населения муниципального образования </w:t>
      </w:r>
    </w:p>
    <w:p w:rsidR="009D4DAE" w:rsidRDefault="009D4DAE" w:rsidP="009D4DAE">
      <w:pPr>
        <w:pStyle w:val="aa"/>
        <w:keepLines w:val="0"/>
        <w:widowControl w:val="0"/>
        <w:tabs>
          <w:tab w:val="left" w:pos="6390"/>
        </w:tabs>
        <w:spacing w:before="0" w:line="20" w:lineRule="atLeast"/>
        <w:ind w:right="-142"/>
        <w:jc w:val="center"/>
        <w:rPr>
          <w:rFonts w:ascii="Times New Roman" w:hAnsi="Times New Roman"/>
          <w:bCs w:val="0"/>
          <w:color w:val="auto"/>
          <w:lang w:eastAsia="ru-RU"/>
        </w:rPr>
      </w:pPr>
    </w:p>
    <w:tbl>
      <w:tblPr>
        <w:tblW w:w="5000" w:type="pct"/>
        <w:tblLook w:val="04A0"/>
      </w:tblPr>
      <w:tblGrid>
        <w:gridCol w:w="5486"/>
        <w:gridCol w:w="1905"/>
        <w:gridCol w:w="2180"/>
      </w:tblGrid>
      <w:tr w:rsidR="009D4DAE" w:rsidTr="009D4DAE">
        <w:trPr>
          <w:trHeight w:val="255"/>
        </w:trPr>
        <w:tc>
          <w:tcPr>
            <w:tcW w:w="2866" w:type="pct"/>
            <w:vMerge w:val="restart"/>
            <w:tcBorders>
              <w:top w:val="single" w:sz="4" w:space="0" w:color="auto"/>
              <w:left w:val="single" w:sz="4" w:space="0" w:color="auto"/>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Показатели</w:t>
            </w:r>
          </w:p>
        </w:tc>
        <w:tc>
          <w:tcPr>
            <w:tcW w:w="2134" w:type="pct"/>
            <w:gridSpan w:val="2"/>
            <w:tcBorders>
              <w:top w:val="single" w:sz="4" w:space="0" w:color="auto"/>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Значение</w:t>
            </w:r>
          </w:p>
        </w:tc>
      </w:tr>
      <w:tr w:rsidR="009D4DAE" w:rsidTr="009D4DA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AE" w:rsidRDefault="009D4DAE">
            <w:pPr>
              <w:spacing w:after="0" w:line="240" w:lineRule="auto"/>
              <w:rPr>
                <w:rFonts w:ascii="Times New Roman" w:hAnsi="Times New Roman"/>
                <w:sz w:val="28"/>
                <w:szCs w:val="28"/>
              </w:rPr>
            </w:pP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инерционный сценарий</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инновационный сценарий</w:t>
            </w:r>
          </w:p>
        </w:tc>
      </w:tr>
      <w:tr w:rsidR="009D4DAE" w:rsidTr="009D4DAE">
        <w:trPr>
          <w:trHeight w:val="510"/>
        </w:trPr>
        <w:tc>
          <w:tcPr>
            <w:tcW w:w="2866" w:type="pct"/>
            <w:tcBorders>
              <w:top w:val="nil"/>
              <w:left w:val="single" w:sz="4" w:space="0" w:color="auto"/>
              <w:bottom w:val="single" w:sz="4" w:space="0" w:color="auto"/>
              <w:right w:val="single" w:sz="4" w:space="0" w:color="auto"/>
            </w:tcBorders>
            <w:vAlign w:val="center"/>
            <w:hideMark/>
          </w:tcPr>
          <w:p w:rsidR="009D4DAE" w:rsidRDefault="009D4DAE">
            <w:pPr>
              <w:spacing w:line="20" w:lineRule="atLeast"/>
              <w:rPr>
                <w:rFonts w:ascii="Times New Roman" w:hAnsi="Times New Roman"/>
                <w:sz w:val="28"/>
                <w:szCs w:val="28"/>
              </w:rPr>
            </w:pPr>
            <w:r>
              <w:rPr>
                <w:rFonts w:ascii="Times New Roman" w:hAnsi="Times New Roman"/>
                <w:sz w:val="28"/>
                <w:szCs w:val="28"/>
              </w:rPr>
              <w:t>Численность населения на момент проектирования, чел. (на 01.01.2014 г.)</w:t>
            </w: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768</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768</w:t>
            </w:r>
          </w:p>
        </w:tc>
      </w:tr>
      <w:tr w:rsidR="009D4DAE" w:rsidTr="009D4DAE">
        <w:trPr>
          <w:trHeight w:val="255"/>
        </w:trPr>
        <w:tc>
          <w:tcPr>
            <w:tcW w:w="2866" w:type="pct"/>
            <w:tcBorders>
              <w:top w:val="nil"/>
              <w:left w:val="single" w:sz="4" w:space="0" w:color="auto"/>
              <w:bottom w:val="single" w:sz="4" w:space="0" w:color="auto"/>
              <w:right w:val="single" w:sz="4" w:space="0" w:color="auto"/>
            </w:tcBorders>
            <w:vAlign w:val="center"/>
            <w:hideMark/>
          </w:tcPr>
          <w:p w:rsidR="009D4DAE" w:rsidRDefault="009D4DAE">
            <w:pPr>
              <w:spacing w:line="20" w:lineRule="atLeast"/>
              <w:rPr>
                <w:rFonts w:ascii="Times New Roman" w:hAnsi="Times New Roman"/>
                <w:sz w:val="28"/>
                <w:szCs w:val="28"/>
              </w:rPr>
            </w:pPr>
            <w:r>
              <w:rPr>
                <w:rFonts w:ascii="Times New Roman" w:hAnsi="Times New Roman"/>
                <w:sz w:val="28"/>
                <w:szCs w:val="28"/>
              </w:rPr>
              <w:t>Среднегодовой общий прирост населения, %</w:t>
            </w: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-1,58</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0,10</w:t>
            </w:r>
          </w:p>
        </w:tc>
      </w:tr>
      <w:tr w:rsidR="009D4DAE" w:rsidTr="009D4DAE">
        <w:trPr>
          <w:trHeight w:val="255"/>
        </w:trPr>
        <w:tc>
          <w:tcPr>
            <w:tcW w:w="2866" w:type="pct"/>
            <w:tcBorders>
              <w:top w:val="nil"/>
              <w:left w:val="single" w:sz="4" w:space="0" w:color="auto"/>
              <w:bottom w:val="single" w:sz="4" w:space="0" w:color="auto"/>
              <w:right w:val="single" w:sz="4" w:space="0" w:color="auto"/>
            </w:tcBorders>
            <w:vAlign w:val="center"/>
            <w:hideMark/>
          </w:tcPr>
          <w:p w:rsidR="009D4DAE" w:rsidRDefault="009D4DAE">
            <w:pPr>
              <w:spacing w:line="20" w:lineRule="atLeast"/>
              <w:rPr>
                <w:rFonts w:ascii="Times New Roman" w:hAnsi="Times New Roman"/>
                <w:sz w:val="28"/>
                <w:szCs w:val="28"/>
              </w:rPr>
            </w:pPr>
            <w:r>
              <w:rPr>
                <w:rFonts w:ascii="Times New Roman" w:hAnsi="Times New Roman"/>
                <w:sz w:val="28"/>
                <w:szCs w:val="28"/>
              </w:rPr>
              <w:t>Срок первой очереди, лет (с 2014 года)</w:t>
            </w: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5</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5</w:t>
            </w:r>
          </w:p>
        </w:tc>
      </w:tr>
      <w:tr w:rsidR="009D4DAE" w:rsidTr="009D4DAE">
        <w:trPr>
          <w:trHeight w:val="255"/>
        </w:trPr>
        <w:tc>
          <w:tcPr>
            <w:tcW w:w="2866" w:type="pct"/>
            <w:tcBorders>
              <w:top w:val="nil"/>
              <w:left w:val="single" w:sz="4" w:space="0" w:color="auto"/>
              <w:bottom w:val="single" w:sz="4" w:space="0" w:color="auto"/>
              <w:right w:val="single" w:sz="4" w:space="0" w:color="auto"/>
            </w:tcBorders>
            <w:vAlign w:val="center"/>
            <w:hideMark/>
          </w:tcPr>
          <w:p w:rsidR="009D4DAE" w:rsidRDefault="009D4DAE">
            <w:pPr>
              <w:spacing w:line="20" w:lineRule="atLeast"/>
              <w:rPr>
                <w:rFonts w:ascii="Times New Roman" w:hAnsi="Times New Roman"/>
                <w:sz w:val="28"/>
                <w:szCs w:val="28"/>
              </w:rPr>
            </w:pPr>
            <w:r>
              <w:rPr>
                <w:rFonts w:ascii="Times New Roman" w:hAnsi="Times New Roman"/>
                <w:sz w:val="28"/>
                <w:szCs w:val="28"/>
              </w:rPr>
              <w:t>Расчетный срок, лет</w:t>
            </w: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15</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15</w:t>
            </w:r>
          </w:p>
        </w:tc>
      </w:tr>
      <w:tr w:rsidR="009D4DAE" w:rsidTr="009D4DAE">
        <w:trPr>
          <w:trHeight w:val="510"/>
        </w:trPr>
        <w:tc>
          <w:tcPr>
            <w:tcW w:w="2866" w:type="pct"/>
            <w:tcBorders>
              <w:top w:val="nil"/>
              <w:left w:val="single" w:sz="4" w:space="0" w:color="auto"/>
              <w:bottom w:val="single" w:sz="4" w:space="0" w:color="auto"/>
              <w:right w:val="single" w:sz="4" w:space="0" w:color="auto"/>
            </w:tcBorders>
            <w:vAlign w:val="center"/>
            <w:hideMark/>
          </w:tcPr>
          <w:p w:rsidR="009D4DAE" w:rsidRDefault="009D4DAE">
            <w:pPr>
              <w:spacing w:line="20" w:lineRule="atLeast"/>
              <w:rPr>
                <w:rFonts w:ascii="Times New Roman" w:hAnsi="Times New Roman"/>
                <w:sz w:val="28"/>
                <w:szCs w:val="28"/>
              </w:rPr>
            </w:pPr>
            <w:r>
              <w:rPr>
                <w:rFonts w:ascii="Times New Roman" w:hAnsi="Times New Roman"/>
                <w:sz w:val="28"/>
                <w:szCs w:val="28"/>
              </w:rPr>
              <w:t>Ожидаемая численность населения на 01.01.2019 г., чел</w:t>
            </w: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710</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770</w:t>
            </w:r>
          </w:p>
        </w:tc>
      </w:tr>
      <w:tr w:rsidR="009D4DAE" w:rsidTr="009D4DAE">
        <w:trPr>
          <w:trHeight w:val="510"/>
        </w:trPr>
        <w:tc>
          <w:tcPr>
            <w:tcW w:w="2866" w:type="pct"/>
            <w:tcBorders>
              <w:top w:val="nil"/>
              <w:left w:val="single" w:sz="4" w:space="0" w:color="auto"/>
              <w:bottom w:val="single" w:sz="4" w:space="0" w:color="auto"/>
              <w:right w:val="single" w:sz="4" w:space="0" w:color="auto"/>
            </w:tcBorders>
            <w:vAlign w:val="center"/>
            <w:hideMark/>
          </w:tcPr>
          <w:p w:rsidR="009D4DAE" w:rsidRDefault="009D4DAE">
            <w:pPr>
              <w:spacing w:line="20" w:lineRule="atLeast"/>
              <w:rPr>
                <w:rFonts w:ascii="Times New Roman" w:hAnsi="Times New Roman"/>
                <w:sz w:val="28"/>
                <w:szCs w:val="28"/>
              </w:rPr>
            </w:pPr>
            <w:r>
              <w:rPr>
                <w:rFonts w:ascii="Times New Roman" w:hAnsi="Times New Roman"/>
                <w:sz w:val="28"/>
                <w:szCs w:val="28"/>
              </w:rPr>
              <w:t>Ожидаемая численность населения на 01.01.2034 г., чел.</w:t>
            </w: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560</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785</w:t>
            </w:r>
          </w:p>
        </w:tc>
      </w:tr>
      <w:tr w:rsidR="009D4DAE" w:rsidTr="009D4DAE">
        <w:trPr>
          <w:trHeight w:val="510"/>
        </w:trPr>
        <w:tc>
          <w:tcPr>
            <w:tcW w:w="2866" w:type="pct"/>
            <w:tcBorders>
              <w:top w:val="nil"/>
              <w:left w:val="single" w:sz="4" w:space="0" w:color="auto"/>
              <w:bottom w:val="single" w:sz="4" w:space="0" w:color="auto"/>
              <w:right w:val="single" w:sz="4" w:space="0" w:color="auto"/>
            </w:tcBorders>
            <w:vAlign w:val="center"/>
            <w:hideMark/>
          </w:tcPr>
          <w:p w:rsidR="009D4DAE" w:rsidRDefault="009D4DAE">
            <w:pPr>
              <w:spacing w:line="20" w:lineRule="atLeast"/>
              <w:rPr>
                <w:rFonts w:ascii="Times New Roman" w:hAnsi="Times New Roman"/>
                <w:sz w:val="28"/>
                <w:szCs w:val="28"/>
              </w:rPr>
            </w:pPr>
            <w:r>
              <w:rPr>
                <w:rFonts w:ascii="Times New Roman" w:hAnsi="Times New Roman"/>
                <w:sz w:val="28"/>
                <w:szCs w:val="28"/>
              </w:rPr>
              <w:t>Абсолютный прирост (убыль) населения с 2014 по 2034 г., чел.</w:t>
            </w: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-208</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17</w:t>
            </w:r>
          </w:p>
        </w:tc>
      </w:tr>
      <w:tr w:rsidR="009D4DAE" w:rsidTr="009D4DAE">
        <w:trPr>
          <w:trHeight w:val="510"/>
        </w:trPr>
        <w:tc>
          <w:tcPr>
            <w:tcW w:w="2866" w:type="pct"/>
            <w:tcBorders>
              <w:top w:val="nil"/>
              <w:left w:val="single" w:sz="4" w:space="0" w:color="auto"/>
              <w:bottom w:val="single" w:sz="4" w:space="0" w:color="auto"/>
              <w:right w:val="single" w:sz="4" w:space="0" w:color="auto"/>
            </w:tcBorders>
            <w:vAlign w:val="center"/>
            <w:hideMark/>
          </w:tcPr>
          <w:p w:rsidR="009D4DAE" w:rsidRDefault="009D4DAE">
            <w:pPr>
              <w:spacing w:line="20" w:lineRule="atLeast"/>
              <w:rPr>
                <w:rFonts w:ascii="Times New Roman" w:hAnsi="Times New Roman"/>
                <w:sz w:val="28"/>
                <w:szCs w:val="28"/>
              </w:rPr>
            </w:pPr>
            <w:r>
              <w:rPr>
                <w:rFonts w:ascii="Times New Roman" w:hAnsi="Times New Roman"/>
                <w:sz w:val="28"/>
                <w:szCs w:val="28"/>
              </w:rPr>
              <w:t>Относительный прирост (убыль) населения с 2014 по 2034 г., %</w:t>
            </w:r>
          </w:p>
        </w:tc>
        <w:tc>
          <w:tcPr>
            <w:tcW w:w="995"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-27,1</w:t>
            </w:r>
          </w:p>
        </w:tc>
        <w:tc>
          <w:tcPr>
            <w:tcW w:w="1139" w:type="pct"/>
            <w:tcBorders>
              <w:top w:val="nil"/>
              <w:left w:val="nil"/>
              <w:bottom w:val="single" w:sz="4" w:space="0" w:color="auto"/>
              <w:right w:val="single" w:sz="4" w:space="0" w:color="auto"/>
            </w:tcBorders>
            <w:vAlign w:val="center"/>
            <w:hideMark/>
          </w:tcPr>
          <w:p w:rsidR="009D4DAE" w:rsidRDefault="009D4DAE">
            <w:pPr>
              <w:spacing w:line="20" w:lineRule="atLeast"/>
              <w:jc w:val="center"/>
              <w:rPr>
                <w:rFonts w:ascii="Times New Roman" w:hAnsi="Times New Roman"/>
                <w:sz w:val="28"/>
                <w:szCs w:val="28"/>
              </w:rPr>
            </w:pPr>
            <w:r>
              <w:rPr>
                <w:rFonts w:ascii="Times New Roman" w:hAnsi="Times New Roman"/>
                <w:sz w:val="28"/>
                <w:szCs w:val="28"/>
              </w:rPr>
              <w:t>2,2</w:t>
            </w:r>
          </w:p>
        </w:tc>
      </w:tr>
    </w:tbl>
    <w:p w:rsidR="009D4DAE" w:rsidRDefault="009D4DAE" w:rsidP="009D4DAE">
      <w:pPr>
        <w:spacing w:line="20" w:lineRule="atLeast"/>
        <w:ind w:firstLine="851"/>
        <w:jc w:val="both"/>
        <w:rPr>
          <w:rFonts w:ascii="Times New Roman" w:hAnsi="Times New Roman"/>
          <w:sz w:val="28"/>
          <w:szCs w:val="28"/>
        </w:rPr>
      </w:pPr>
      <w:r>
        <w:rPr>
          <w:rFonts w:ascii="Times New Roman" w:hAnsi="Times New Roman"/>
          <w:sz w:val="28"/>
          <w:szCs w:val="28"/>
        </w:rPr>
        <w:t>Инерционный сценарий прогноза показывает, что к 2034 году число жителей поселения достигнет 560 чел. (-27,1% к уровню 2014 года).</w:t>
      </w:r>
    </w:p>
    <w:p w:rsidR="009D4DAE" w:rsidRDefault="009D4DAE" w:rsidP="009D4DAE">
      <w:pPr>
        <w:spacing w:line="20" w:lineRule="atLeast"/>
        <w:ind w:firstLine="851"/>
        <w:jc w:val="both"/>
        <w:rPr>
          <w:rFonts w:ascii="Times New Roman" w:hAnsi="Times New Roman"/>
          <w:sz w:val="28"/>
          <w:szCs w:val="28"/>
        </w:rPr>
      </w:pPr>
      <w:r>
        <w:rPr>
          <w:rFonts w:ascii="Times New Roman" w:hAnsi="Times New Roman"/>
          <w:sz w:val="28"/>
          <w:szCs w:val="28"/>
        </w:rPr>
        <w:t xml:space="preserve">При инновационном сценарии число жителей будет возрастать (на 2,2% за 20 лет). Для дальнейших расчетов в генеральном плане численность населения принимается по инновационному сценарию, согласно которому число жителей Михайлоанненского сельсовета к 2034 году составит 785 чел. На </w:t>
      </w:r>
      <w:r>
        <w:rPr>
          <w:rFonts w:ascii="Times New Roman" w:hAnsi="Times New Roman"/>
          <w:sz w:val="28"/>
          <w:szCs w:val="28"/>
          <w:lang w:val="en-US"/>
        </w:rPr>
        <w:t>I</w:t>
      </w:r>
      <w:r>
        <w:rPr>
          <w:rFonts w:ascii="Times New Roman" w:hAnsi="Times New Roman"/>
          <w:sz w:val="28"/>
          <w:szCs w:val="28"/>
        </w:rPr>
        <w:t xml:space="preserve"> очередь (01.01.2019 г.), принимая во внимание существующее положение, численность населения принимается равной 770 чел. </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rPr>
          <w:rFonts w:ascii="Times New Roman" w:hAnsi="Times New Roman"/>
          <w:sz w:val="28"/>
          <w:szCs w:val="28"/>
        </w:rPr>
      </w:pPr>
    </w:p>
    <w:p w:rsidR="009D4DAE" w:rsidRDefault="009D4DAE" w:rsidP="009D4DAE">
      <w:pPr>
        <w:numPr>
          <w:ilvl w:val="1"/>
          <w:numId w:val="5"/>
        </w:numPr>
        <w:spacing w:after="0" w:line="20" w:lineRule="atLeast"/>
        <w:ind w:left="0" w:firstLine="0"/>
        <w:contextualSpacing/>
        <w:jc w:val="both"/>
        <w:rPr>
          <w:rFonts w:ascii="Times New Roman" w:hAnsi="Times New Roman"/>
          <w:b/>
          <w:sz w:val="28"/>
          <w:szCs w:val="28"/>
        </w:rPr>
      </w:pPr>
      <w:r>
        <w:rPr>
          <w:rFonts w:ascii="Times New Roman" w:hAnsi="Times New Roman"/>
          <w:b/>
          <w:sz w:val="28"/>
          <w:szCs w:val="28"/>
        </w:rPr>
        <w:t>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p>
    <w:p w:rsidR="009D4DAE" w:rsidRDefault="009D4DAE" w:rsidP="009D4DAE">
      <w:pPr>
        <w:spacing w:line="20" w:lineRule="atLeast"/>
        <w:ind w:left="735"/>
        <w:contextualSpacing/>
        <w:jc w:val="both"/>
        <w:rPr>
          <w:rFonts w:ascii="Times New Roman" w:hAnsi="Times New Roman"/>
          <w:sz w:val="28"/>
          <w:szCs w:val="28"/>
        </w:rPr>
      </w:pPr>
    </w:p>
    <w:p w:rsidR="009D4DAE" w:rsidRDefault="009D4DAE" w:rsidP="009D4DAE">
      <w:pPr>
        <w:spacing w:line="20" w:lineRule="atLeast"/>
        <w:ind w:firstLine="709"/>
        <w:jc w:val="both"/>
        <w:rPr>
          <w:rFonts w:ascii="Times New Roman" w:eastAsia="BatangChe" w:hAnsi="Times New Roman"/>
          <w:sz w:val="28"/>
          <w:szCs w:val="28"/>
        </w:rPr>
      </w:pPr>
      <w:r>
        <w:rPr>
          <w:rFonts w:ascii="Times New Roman" w:eastAsia="BatangChe" w:hAnsi="Times New Roman"/>
          <w:sz w:val="28"/>
          <w:szCs w:val="28"/>
        </w:rPr>
        <w:t xml:space="preserve">На период  2016-2034 годов прогнозируется уменьшение числа жителей,  но  увеличение уровня автомобилизации населения и притока  автомобильного транспорта в весеннее летний период неизбежно приведет к росту подвижности населения на личном транспорте и увеличению </w:t>
      </w:r>
      <w:r>
        <w:rPr>
          <w:rFonts w:ascii="Times New Roman" w:eastAsia="BatangChe" w:hAnsi="Times New Roman"/>
          <w:sz w:val="28"/>
          <w:szCs w:val="28"/>
        </w:rPr>
        <w:lastRenderedPageBreak/>
        <w:t>интенсивности движения на дорогах, поэтому в перспективе необходимо сохранять и увеличивать приоритет в перевозках пассажиров видами транспорта, для чего необходимо обновлять парк подвижного состава, использовать экипажи различно вместимости, сокращать наполняемость экипажей, обеспечивать удобные подходы к остановкам общественного транспорта.</w:t>
      </w:r>
    </w:p>
    <w:p w:rsidR="009D4DAE" w:rsidRDefault="009D4DAE" w:rsidP="009D4DAE">
      <w:pPr>
        <w:spacing w:line="20" w:lineRule="atLeast"/>
        <w:jc w:val="both"/>
        <w:rPr>
          <w:rFonts w:ascii="Times New Roman" w:hAnsi="Times New Roman"/>
          <w:b/>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3.3. Прогноз развития транспортной инфраструктуры по видам транспорта</w:t>
      </w:r>
    </w:p>
    <w:p w:rsidR="009D4DAE" w:rsidRDefault="009D4DAE" w:rsidP="009D4DAE">
      <w:pPr>
        <w:spacing w:line="20" w:lineRule="atLeast"/>
        <w:ind w:firstLine="708"/>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На расчетный срок внешние связи поселения будут обеспечиваться, как и в настоящее время, автомобильным  транспортом.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Базовыми принципами развития транспортной системы должны стать:</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Повышение доступности социальных услуг путем оптимизации системы автодорог и улучшения транспортного сообщения.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Стимулирование экономического развития за счет улучшения транспортного положения и инфраструктурной обеспеченности отдельных территорий.</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Повышение мобильности населения как фактора экономического развития.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Основные принципы развития транспортного комплекса на территории муниципального образования включают в себя три основные составляющие: улучшение качества существующих автодорог, строительство новых автодорог и тротуаров.</w:t>
      </w:r>
    </w:p>
    <w:p w:rsidR="009D4DAE" w:rsidRDefault="009D4DAE" w:rsidP="009D4DAE">
      <w:pPr>
        <w:spacing w:line="20" w:lineRule="atLeast"/>
        <w:ind w:firstLine="708"/>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3.4. Прогноз развития дорожной сети поселения</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Основные принципы развития транспортного комплекса на территории муниципального образования  включают в себя три основные составляющие: улучшение качества существующих автодорог, строительство новых автодорог и тротуаров.</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3.5. Прогноз  уровня автомобилизации, параметров дорожного движения</w:t>
      </w:r>
    </w:p>
    <w:p w:rsidR="009D4DAE" w:rsidRDefault="009D4DAE" w:rsidP="009D4DAE">
      <w:pPr>
        <w:spacing w:line="20" w:lineRule="atLeast"/>
        <w:jc w:val="both"/>
        <w:rPr>
          <w:rFonts w:ascii="Times New Roman" w:hAnsi="Times New Roman"/>
          <w:sz w:val="28"/>
          <w:szCs w:val="28"/>
        </w:rPr>
      </w:pPr>
    </w:p>
    <w:p w:rsidR="009D4DAE" w:rsidRDefault="009D4DAE" w:rsidP="009D4DAE">
      <w:pPr>
        <w:pStyle w:val="G0"/>
        <w:spacing w:before="0" w:after="0" w:line="20" w:lineRule="atLeast"/>
        <w:ind w:firstLine="709"/>
        <w:contextualSpacing/>
        <w:rPr>
          <w:rFonts w:ascii="Times New Roman" w:eastAsia="BatangChe" w:hAnsi="Times New Roman"/>
          <w:sz w:val="28"/>
          <w:szCs w:val="28"/>
        </w:rPr>
      </w:pPr>
      <w:r>
        <w:rPr>
          <w:rFonts w:ascii="Times New Roman" w:eastAsia="BatangChe" w:hAnsi="Times New Roman"/>
          <w:sz w:val="28"/>
          <w:szCs w:val="28"/>
        </w:rPr>
        <w:lastRenderedPageBreak/>
        <w:t>На сегодняшний день уровень автомобилизации населения достаточно высок. Учитывая рост притока автомобильного транспорта  в весеннее- летний период, общее число автомобилей также увеличиться</w:t>
      </w:r>
    </w:p>
    <w:p w:rsidR="009D4DAE" w:rsidRDefault="009D4DAE" w:rsidP="009D4DAE">
      <w:pPr>
        <w:spacing w:line="20" w:lineRule="atLeast"/>
        <w:jc w:val="both"/>
        <w:rPr>
          <w:rFonts w:ascii="Times New Roman" w:hAnsi="Times New Roman"/>
          <w:sz w:val="28"/>
          <w:szCs w:val="28"/>
          <w:lang w:eastAsia="en-US"/>
        </w:rPr>
      </w:pPr>
    </w:p>
    <w:p w:rsidR="009D4DAE" w:rsidRDefault="009D4DAE" w:rsidP="009D4DAE">
      <w:pPr>
        <w:numPr>
          <w:ilvl w:val="1"/>
          <w:numId w:val="6"/>
        </w:numPr>
        <w:spacing w:after="0" w:line="20" w:lineRule="atLeast"/>
        <w:ind w:left="0" w:firstLine="0"/>
        <w:contextualSpacing/>
        <w:jc w:val="both"/>
        <w:rPr>
          <w:rFonts w:ascii="Times New Roman" w:hAnsi="Times New Roman"/>
          <w:b/>
          <w:sz w:val="28"/>
          <w:szCs w:val="28"/>
          <w:lang w:eastAsia="en-US"/>
        </w:rPr>
      </w:pPr>
      <w:r>
        <w:rPr>
          <w:rFonts w:ascii="Times New Roman" w:hAnsi="Times New Roman"/>
          <w:b/>
          <w:sz w:val="28"/>
          <w:szCs w:val="28"/>
          <w:lang w:eastAsia="en-US"/>
        </w:rPr>
        <w:t>Прогноз показателей безопасности дорожного движения</w:t>
      </w:r>
    </w:p>
    <w:p w:rsidR="009D4DAE" w:rsidRDefault="009D4DAE" w:rsidP="009D4DAE">
      <w:pPr>
        <w:spacing w:line="20" w:lineRule="atLeast"/>
        <w:ind w:left="-142"/>
        <w:contextualSpacing/>
        <w:jc w:val="both"/>
        <w:rPr>
          <w:rFonts w:ascii="Times New Roman" w:hAnsi="Times New Roman"/>
          <w:b/>
          <w:sz w:val="28"/>
          <w:szCs w:val="28"/>
          <w:lang w:eastAsia="en-US"/>
        </w:rPr>
      </w:pPr>
    </w:p>
    <w:p w:rsidR="009D4DAE" w:rsidRDefault="009D4DAE" w:rsidP="009D4DAE">
      <w:pPr>
        <w:pStyle w:val="aa"/>
        <w:keepLines w:val="0"/>
        <w:spacing w:before="0" w:line="20" w:lineRule="atLeast"/>
        <w:ind w:firstLine="709"/>
        <w:jc w:val="both"/>
        <w:rPr>
          <w:rFonts w:ascii="Times New Roman" w:hAnsi="Times New Roman"/>
          <w:b w:val="0"/>
          <w:bCs w:val="0"/>
          <w:color w:val="auto"/>
          <w:lang w:eastAsia="ru-RU"/>
        </w:rPr>
      </w:pPr>
      <w:r>
        <w:rPr>
          <w:rFonts w:ascii="Times New Roman" w:hAnsi="Times New Roman"/>
          <w:b w:val="0"/>
          <w:bCs w:val="0"/>
          <w:color w:val="auto"/>
          <w:lang w:eastAsia="ru-RU"/>
        </w:rPr>
        <w:t>Увеличение  дорожно-транспортных происшествий   связано  с увеличением парка автотранспортных средств на территории муниципального образования, неисполнением участниками дорожного движения правил дорожного движения, неуклонным ростом автомобилизации, ростом количества дорожно-транспортных происшествий с участием водителей со стажем управления транспортным средством менее 3-х лет.</w:t>
      </w:r>
    </w:p>
    <w:p w:rsidR="009D4DAE" w:rsidRDefault="009D4DAE" w:rsidP="009D4DAE">
      <w:pPr>
        <w:pStyle w:val="aa"/>
        <w:keepLines w:val="0"/>
        <w:spacing w:before="0" w:line="20" w:lineRule="atLeast"/>
        <w:ind w:firstLine="709"/>
        <w:jc w:val="both"/>
        <w:rPr>
          <w:rFonts w:ascii="Times New Roman" w:hAnsi="Times New Roman"/>
          <w:b w:val="0"/>
          <w:bCs w:val="0"/>
          <w:color w:val="auto"/>
          <w:lang w:eastAsia="ru-RU"/>
        </w:rPr>
      </w:pPr>
      <w:r>
        <w:rPr>
          <w:rFonts w:ascii="Times New Roman" w:hAnsi="Times New Roman"/>
          <w:b w:val="0"/>
          <w:bCs w:val="0"/>
          <w:color w:val="auto"/>
          <w:lang w:eastAsia="ru-RU"/>
        </w:rPr>
        <w:t>Сокращение количества человек, погибших в результате дорожно-транспортных происшествий,  снижение уровня тяжести последствий дорожно-транспортных происшествий в целом по сельсовету неразрывно связано с эффективностью от реализации муниципальных программ.</w:t>
      </w:r>
    </w:p>
    <w:p w:rsidR="009D4DAE" w:rsidRDefault="009D4DAE" w:rsidP="009D4DAE">
      <w:pPr>
        <w:pStyle w:val="aa"/>
        <w:keepLines w:val="0"/>
        <w:spacing w:before="0" w:line="20" w:lineRule="atLeast"/>
        <w:ind w:firstLine="709"/>
        <w:jc w:val="both"/>
        <w:rPr>
          <w:rFonts w:ascii="Times New Roman" w:hAnsi="Times New Roman"/>
          <w:b w:val="0"/>
          <w:bCs w:val="0"/>
          <w:color w:val="auto"/>
          <w:lang w:eastAsia="ru-RU"/>
        </w:rPr>
      </w:pPr>
      <w:r>
        <w:rPr>
          <w:rFonts w:ascii="Times New Roman" w:hAnsi="Times New Roman"/>
          <w:b w:val="0"/>
          <w:bCs w:val="0"/>
          <w:color w:val="auto"/>
          <w:lang w:eastAsia="ru-RU"/>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w:t>
      </w:r>
    </w:p>
    <w:p w:rsidR="009D4DAE" w:rsidRDefault="009D4DAE" w:rsidP="009D4DAE">
      <w:pPr>
        <w:spacing w:line="20" w:lineRule="atLeast"/>
        <w:jc w:val="both"/>
        <w:rPr>
          <w:rFonts w:ascii="Times New Roman" w:hAnsi="Times New Roman"/>
          <w:sz w:val="28"/>
          <w:szCs w:val="28"/>
          <w:lang w:eastAsia="en-US"/>
        </w:rPr>
      </w:pPr>
    </w:p>
    <w:p w:rsidR="009D4DAE" w:rsidRDefault="009D4DAE" w:rsidP="009D4DAE">
      <w:pPr>
        <w:spacing w:line="20" w:lineRule="atLeast"/>
        <w:jc w:val="both"/>
        <w:rPr>
          <w:rFonts w:ascii="Times New Roman" w:hAnsi="Times New Roman"/>
          <w:sz w:val="28"/>
          <w:szCs w:val="28"/>
          <w:lang w:eastAsia="en-US"/>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3.7. Прогноз негативного воздействия транспортной инфраструктуры на окружающую среду и здоровье населения.</w:t>
      </w:r>
    </w:p>
    <w:p w:rsidR="009D4DAE" w:rsidRDefault="009D4DAE" w:rsidP="009D4DAE">
      <w:pPr>
        <w:spacing w:line="20" w:lineRule="atLeast"/>
        <w:ind w:firstLine="709"/>
        <w:jc w:val="both"/>
        <w:rPr>
          <w:rFonts w:ascii="Times New Roman" w:eastAsia="BatangChe" w:hAnsi="Times New Roman"/>
          <w:sz w:val="28"/>
          <w:szCs w:val="28"/>
        </w:rPr>
      </w:pPr>
    </w:p>
    <w:p w:rsidR="009D4DAE" w:rsidRDefault="009D4DAE" w:rsidP="009D4DAE">
      <w:pPr>
        <w:spacing w:line="20" w:lineRule="atLeast"/>
        <w:ind w:firstLine="709"/>
        <w:jc w:val="both"/>
        <w:rPr>
          <w:rFonts w:ascii="Times New Roman" w:eastAsia="BatangChe" w:hAnsi="Times New Roman"/>
          <w:sz w:val="28"/>
          <w:szCs w:val="28"/>
        </w:rPr>
      </w:pPr>
      <w:r>
        <w:rPr>
          <w:rFonts w:ascii="Times New Roman" w:eastAsia="BatangChe" w:hAnsi="Times New Roman"/>
          <w:sz w:val="28"/>
          <w:szCs w:val="28"/>
        </w:rPr>
        <w:t>Учитывая рост  общего  числа автомобилей, также увеличиться и вследствие чего прогнозируется негативное воздействие транспортной инфраструктуры на окружающую среду и здоровье населения.</w:t>
      </w:r>
    </w:p>
    <w:p w:rsidR="009D4DAE" w:rsidRDefault="009D4DAE" w:rsidP="009D4DAE">
      <w:pPr>
        <w:spacing w:line="20" w:lineRule="atLeast"/>
        <w:jc w:val="both"/>
        <w:rPr>
          <w:rFonts w:ascii="Times New Roman" w:hAnsi="Times New Roman"/>
          <w:sz w:val="28"/>
          <w:szCs w:val="28"/>
          <w:lang w:eastAsia="en-US"/>
        </w:rPr>
      </w:pP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lastRenderedPageBreak/>
        <w:t xml:space="preserve">Раздел 4.  Укрупненная оценка принципиальных вариантов развития транспортной инфраструктуры </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Вариант 1 (базовый).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Также данным вариантом учитывается агрессивная внешняя среда, сложившаяся благодаря введенным санкциям и санкционной политике Европейского союза.</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Вариант 2 (умеренно-оптимистичный). На территории сельского поселения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Сценарий характеризуется ростом экономической активности транспортных и пассажирских перевозок, увеличение деловой активности, предполагает также привлечение инвестиций.</w:t>
      </w:r>
    </w:p>
    <w:p w:rsidR="009D4DAE" w:rsidRDefault="009D4DAE" w:rsidP="009D4DAE">
      <w:pPr>
        <w:widowControl w:val="0"/>
        <w:spacing w:line="20" w:lineRule="atLeast"/>
        <w:ind w:firstLine="851"/>
        <w:jc w:val="both"/>
        <w:rPr>
          <w:rFonts w:ascii="Times New Roman" w:hAnsi="Times New Roman"/>
          <w:sz w:val="28"/>
          <w:szCs w:val="28"/>
        </w:rPr>
      </w:pPr>
      <w:r>
        <w:rPr>
          <w:rFonts w:ascii="Times New Roman" w:hAnsi="Times New Roman"/>
          <w:sz w:val="28"/>
          <w:szCs w:val="28"/>
        </w:rPr>
        <w:t>Вариант 3 (экономически обоснованный). На территории поселения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Сценарий предполагает строительство дорог и парковок, а также установка дорожных знаков и нанесение разметки.</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 xml:space="preserve">5. Перечень мероприятий (инвестиционных проектов) по проектированию, строительству, реконструкции объектов транспортной инфраструктуры </w:t>
      </w:r>
    </w:p>
    <w:p w:rsidR="009D4DAE" w:rsidRDefault="009D4DAE" w:rsidP="009D4DAE">
      <w:pPr>
        <w:spacing w:line="20" w:lineRule="atLeast"/>
        <w:jc w:val="center"/>
        <w:rPr>
          <w:rFonts w:ascii="Times New Roman" w:hAnsi="Times New Roman"/>
          <w:color w:val="FF0000"/>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5.1 Мероприятия по развитию транспортной инфраструктуры по видам транспорта</w:t>
      </w:r>
    </w:p>
    <w:p w:rsidR="009D4DAE" w:rsidRDefault="009D4DAE" w:rsidP="009D4DAE">
      <w:pPr>
        <w:spacing w:line="20" w:lineRule="atLeast"/>
        <w:jc w:val="both"/>
        <w:rPr>
          <w:rFonts w:ascii="Times New Roman" w:hAnsi="Times New Roman"/>
          <w:b/>
          <w:sz w:val="28"/>
          <w:szCs w:val="28"/>
        </w:rPr>
      </w:pPr>
    </w:p>
    <w:tbl>
      <w:tblPr>
        <w:tblW w:w="9825" w:type="dxa"/>
        <w:tblInd w:w="62" w:type="dxa"/>
        <w:tblLayout w:type="fixed"/>
        <w:tblLook w:val="04A0"/>
      </w:tblPr>
      <w:tblGrid>
        <w:gridCol w:w="898"/>
        <w:gridCol w:w="2619"/>
        <w:gridCol w:w="3028"/>
        <w:gridCol w:w="3280"/>
      </w:tblGrid>
      <w:tr w:rsidR="009D4DAE" w:rsidTr="009D4DAE">
        <w:trPr>
          <w:trHeight w:val="447"/>
        </w:trPr>
        <w:tc>
          <w:tcPr>
            <w:tcW w:w="897" w:type="dxa"/>
            <w:tcBorders>
              <w:top w:val="single" w:sz="4" w:space="0" w:color="000000"/>
              <w:left w:val="single" w:sz="4" w:space="0" w:color="000000"/>
              <w:bottom w:val="single" w:sz="4" w:space="0" w:color="000000"/>
              <w:right w:val="nil"/>
            </w:tcBorders>
            <w:hideMark/>
          </w:tcPr>
          <w:p w:rsidR="009D4DAE" w:rsidRDefault="009D4DAE">
            <w:pPr>
              <w:pStyle w:val="aa"/>
              <w:keepLines w:val="0"/>
              <w:snapToGrid w:val="0"/>
              <w:spacing w:before="0" w:line="20" w:lineRule="atLeast"/>
              <w:rPr>
                <w:rFonts w:ascii="Calibri" w:hAnsi="Calibri"/>
                <w:b w:val="0"/>
                <w:bCs w:val="0"/>
                <w:color w:val="auto"/>
                <w:sz w:val="20"/>
                <w:szCs w:val="20"/>
                <w:lang w:eastAsia="ru-RU"/>
              </w:rPr>
            </w:pPr>
            <w:r>
              <w:rPr>
                <w:rFonts w:ascii="Calibri" w:hAnsi="Calibri"/>
                <w:b w:val="0"/>
                <w:bCs w:val="0"/>
                <w:color w:val="auto"/>
                <w:sz w:val="20"/>
                <w:szCs w:val="20"/>
                <w:lang w:eastAsia="ru-RU"/>
              </w:rPr>
              <w:t>№ п/п</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jc w:val="center"/>
              <w:rPr>
                <w:rFonts w:ascii="Times New Roman" w:hAnsi="Times New Roman"/>
              </w:rPr>
            </w:pPr>
            <w:r>
              <w:rPr>
                <w:rFonts w:ascii="Times New Roman" w:hAnsi="Times New Roman"/>
                <w:b/>
                <w:bCs/>
              </w:rPr>
              <w:t>Наименование мероприятия</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b/>
              </w:rPr>
            </w:pPr>
            <w:r>
              <w:rPr>
                <w:rFonts w:ascii="Times New Roman" w:hAnsi="Times New Roman"/>
                <w:b/>
              </w:rPr>
              <w:t>Описание проекта</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b/>
              </w:rPr>
            </w:pPr>
            <w:r>
              <w:rPr>
                <w:rFonts w:ascii="Times New Roman" w:hAnsi="Times New Roman"/>
                <w:b/>
              </w:rPr>
              <w:t>Реконструкция, проектирование или строительство</w:t>
            </w:r>
          </w:p>
        </w:tc>
      </w:tr>
      <w:tr w:rsidR="009D4DAE" w:rsidTr="009D4DAE">
        <w:trPr>
          <w:trHeight w:val="447"/>
        </w:trPr>
        <w:tc>
          <w:tcPr>
            <w:tcW w:w="897" w:type="dxa"/>
            <w:tcBorders>
              <w:top w:val="single" w:sz="4" w:space="0" w:color="000000"/>
              <w:left w:val="single" w:sz="4" w:space="0" w:color="000000"/>
              <w:bottom w:val="single" w:sz="4" w:space="0" w:color="000000"/>
              <w:right w:val="nil"/>
            </w:tcBorders>
            <w:vAlign w:val="center"/>
          </w:tcPr>
          <w:p w:rsidR="009D4DAE" w:rsidRDefault="009D4DAE">
            <w:pPr>
              <w:pStyle w:val="aa"/>
              <w:keepLines w:val="0"/>
              <w:snapToGrid w:val="0"/>
              <w:spacing w:before="0" w:line="20" w:lineRule="atLeast"/>
              <w:jc w:val="center"/>
              <w:rPr>
                <w:rFonts w:ascii="Calibri" w:hAnsi="Calibri"/>
                <w:b w:val="0"/>
                <w:bCs w:val="0"/>
                <w:color w:val="auto"/>
                <w:sz w:val="22"/>
                <w:szCs w:val="22"/>
                <w:lang w:eastAsia="ru-RU"/>
              </w:rPr>
            </w:pPr>
          </w:p>
          <w:p w:rsidR="009D4DAE" w:rsidRDefault="009D4DAE">
            <w:pPr>
              <w:spacing w:line="20" w:lineRule="atLeast"/>
              <w:jc w:val="center"/>
              <w:rPr>
                <w:rFonts w:ascii="Times New Roman" w:hAnsi="Times New Roman"/>
                <w:lang w:eastAsia="en-US"/>
              </w:rPr>
            </w:pPr>
            <w:r>
              <w:rPr>
                <w:rFonts w:ascii="Times New Roman" w:hAnsi="Times New Roman"/>
                <w:lang w:eastAsia="en-US"/>
              </w:rPr>
              <w:t>1</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 xml:space="preserve">автомобильные  </w:t>
            </w:r>
          </w:p>
          <w:p w:rsidR="009D4DAE" w:rsidRDefault="009D4DAE">
            <w:pPr>
              <w:snapToGrid w:val="0"/>
              <w:spacing w:line="20" w:lineRule="atLeast"/>
              <w:rPr>
                <w:rFonts w:ascii="Times New Roman" w:hAnsi="Times New Roman"/>
              </w:rPr>
            </w:pPr>
            <w:r>
              <w:rPr>
                <w:rFonts w:ascii="Times New Roman" w:hAnsi="Times New Roman"/>
              </w:rPr>
              <w:t>дороги</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территории д. Кирилловка</w:t>
            </w:r>
          </w:p>
          <w:p w:rsidR="009D4DAE" w:rsidRDefault="009D4DAE">
            <w:pPr>
              <w:snapToGrid w:val="0"/>
              <w:spacing w:line="20" w:lineRule="atLeast"/>
              <w:rPr>
                <w:rFonts w:ascii="Times New Roman" w:hAnsi="Times New Roman"/>
              </w:rPr>
            </w:pPr>
            <w:r>
              <w:rPr>
                <w:rFonts w:ascii="Times New Roman" w:hAnsi="Times New Roman"/>
              </w:rPr>
              <w:t>2 км</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rPr>
            </w:pPr>
            <w:r>
              <w:rPr>
                <w:rFonts w:ascii="Times New Roman" w:hAnsi="Times New Roman"/>
              </w:rPr>
              <w:t>строительство</w:t>
            </w:r>
          </w:p>
        </w:tc>
      </w:tr>
      <w:tr w:rsidR="009D4DAE" w:rsidTr="009D4DAE">
        <w:trPr>
          <w:trHeight w:val="447"/>
        </w:trPr>
        <w:tc>
          <w:tcPr>
            <w:tcW w:w="897"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2</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Автомобильные дороги</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 xml:space="preserve">по территории </w:t>
            </w:r>
            <w:r>
              <w:rPr>
                <w:rFonts w:ascii="Times New Roman" w:hAnsi="Times New Roman"/>
                <w:sz w:val="18"/>
                <w:szCs w:val="18"/>
              </w:rPr>
              <w:t xml:space="preserve">Д. </w:t>
            </w:r>
            <w:r>
              <w:rPr>
                <w:rFonts w:ascii="Times New Roman" w:hAnsi="Times New Roman"/>
              </w:rPr>
              <w:t>Михайлоанненка 8 км</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rPr>
            </w:pPr>
            <w:r>
              <w:rPr>
                <w:rFonts w:ascii="Times New Roman" w:hAnsi="Times New Roman"/>
              </w:rPr>
              <w:t>строительство</w:t>
            </w:r>
          </w:p>
        </w:tc>
      </w:tr>
      <w:tr w:rsidR="009D4DAE" w:rsidTr="009D4DAE">
        <w:trPr>
          <w:trHeight w:val="447"/>
        </w:trPr>
        <w:tc>
          <w:tcPr>
            <w:tcW w:w="897"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3</w:t>
            </w:r>
          </w:p>
        </w:tc>
        <w:tc>
          <w:tcPr>
            <w:tcW w:w="2620" w:type="dxa"/>
            <w:tcBorders>
              <w:top w:val="single" w:sz="4" w:space="0" w:color="000000"/>
              <w:left w:val="single" w:sz="4" w:space="0" w:color="000000"/>
              <w:bottom w:val="single" w:sz="4" w:space="0" w:color="000000"/>
              <w:right w:val="nil"/>
            </w:tcBorders>
          </w:tcPr>
          <w:p w:rsidR="009D4DAE" w:rsidRDefault="009D4DAE">
            <w:pPr>
              <w:snapToGrid w:val="0"/>
              <w:spacing w:line="20" w:lineRule="atLeast"/>
              <w:rPr>
                <w:rFonts w:ascii="Times New Roman" w:hAnsi="Times New Roman"/>
              </w:rPr>
            </w:pPr>
            <w:r>
              <w:rPr>
                <w:rFonts w:ascii="Times New Roman" w:hAnsi="Times New Roman"/>
              </w:rPr>
              <w:t>Дорожные знаки</w:t>
            </w:r>
          </w:p>
          <w:p w:rsidR="009D4DAE" w:rsidRDefault="009D4DAE">
            <w:pPr>
              <w:snapToGrid w:val="0"/>
              <w:spacing w:line="20" w:lineRule="atLeast"/>
              <w:rPr>
                <w:rFonts w:ascii="Times New Roman" w:hAnsi="Times New Roman"/>
              </w:rPr>
            </w:pPr>
          </w:p>
        </w:tc>
        <w:tc>
          <w:tcPr>
            <w:tcW w:w="3029" w:type="dxa"/>
            <w:tcBorders>
              <w:top w:val="single" w:sz="4" w:space="0" w:color="000000"/>
              <w:left w:val="single" w:sz="4" w:space="0" w:color="000000"/>
              <w:bottom w:val="single" w:sz="4" w:space="0" w:color="000000"/>
              <w:right w:val="nil"/>
            </w:tcBorders>
          </w:tcPr>
          <w:p w:rsidR="009D4DAE" w:rsidRDefault="009D4DAE">
            <w:pPr>
              <w:snapToGrid w:val="0"/>
              <w:spacing w:line="20" w:lineRule="atLeast"/>
              <w:rPr>
                <w:rFonts w:ascii="Times New Roman" w:hAnsi="Times New Roman"/>
              </w:rPr>
            </w:pPr>
            <w:r>
              <w:rPr>
                <w:rFonts w:ascii="Times New Roman" w:hAnsi="Times New Roman"/>
              </w:rPr>
              <w:t xml:space="preserve">По территории </w:t>
            </w:r>
          </w:p>
          <w:p w:rsidR="009D4DAE" w:rsidRDefault="009D4DAE">
            <w:pPr>
              <w:snapToGrid w:val="0"/>
              <w:spacing w:line="20" w:lineRule="atLeast"/>
              <w:rPr>
                <w:rFonts w:ascii="Times New Roman" w:hAnsi="Times New Roman"/>
              </w:rPr>
            </w:pPr>
            <w:r>
              <w:rPr>
                <w:rFonts w:ascii="Times New Roman" w:hAnsi="Times New Roman"/>
              </w:rPr>
              <w:t>сельсовета</w:t>
            </w:r>
          </w:p>
          <w:p w:rsidR="009D4DAE" w:rsidRDefault="009D4DAE">
            <w:pPr>
              <w:snapToGrid w:val="0"/>
              <w:spacing w:line="20" w:lineRule="atLeast"/>
              <w:rPr>
                <w:rFonts w:ascii="Times New Roman" w:hAnsi="Times New Roman"/>
              </w:rPr>
            </w:pP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rPr>
            </w:pPr>
            <w:r>
              <w:rPr>
                <w:rFonts w:ascii="Times New Roman" w:hAnsi="Times New Roman"/>
              </w:rPr>
              <w:t>приобретение</w:t>
            </w:r>
          </w:p>
        </w:tc>
      </w:tr>
      <w:tr w:rsidR="009D4DAE" w:rsidTr="009D4DAE">
        <w:trPr>
          <w:trHeight w:val="447"/>
        </w:trPr>
        <w:tc>
          <w:tcPr>
            <w:tcW w:w="897"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4</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Дорожные знаки</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территории сельсовета</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rPr>
            </w:pPr>
            <w:r>
              <w:rPr>
                <w:rFonts w:ascii="Times New Roman" w:hAnsi="Times New Roman"/>
              </w:rPr>
              <w:t>установка</w:t>
            </w:r>
          </w:p>
        </w:tc>
      </w:tr>
      <w:tr w:rsidR="009D4DAE" w:rsidTr="009D4DAE">
        <w:trPr>
          <w:trHeight w:val="447"/>
        </w:trPr>
        <w:tc>
          <w:tcPr>
            <w:tcW w:w="897"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5</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Дорожные разметки</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автомобильным  дорогам Михайлоанненский сельсовета</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rPr>
            </w:pPr>
            <w:r>
              <w:rPr>
                <w:rFonts w:ascii="Times New Roman" w:hAnsi="Times New Roman"/>
              </w:rPr>
              <w:t>Приобретение материалов, разметка</w:t>
            </w:r>
          </w:p>
        </w:tc>
      </w:tr>
      <w:tr w:rsidR="009D4DAE" w:rsidTr="009D4DAE">
        <w:trPr>
          <w:trHeight w:val="447"/>
        </w:trPr>
        <w:tc>
          <w:tcPr>
            <w:tcW w:w="897"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6</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Парковочные места</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Около Административного здания в д. Кирилловка</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rPr>
            </w:pPr>
            <w:r>
              <w:rPr>
                <w:rFonts w:ascii="Times New Roman" w:hAnsi="Times New Roman"/>
              </w:rPr>
              <w:t>Обустройство, оборудование</w:t>
            </w:r>
          </w:p>
        </w:tc>
      </w:tr>
    </w:tbl>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5.2. Мероприятия по развитию транспорта общего пользования, созданию транспортно-пересадочных узлов</w:t>
      </w:r>
    </w:p>
    <w:p w:rsidR="009D4DAE" w:rsidRDefault="009D4DAE" w:rsidP="009D4DAE">
      <w:pPr>
        <w:spacing w:line="20" w:lineRule="atLeast"/>
        <w:ind w:firstLine="708"/>
        <w:jc w:val="both"/>
        <w:rPr>
          <w:rFonts w:ascii="Times New Roman" w:hAnsi="Times New Roman"/>
          <w:sz w:val="28"/>
          <w:szCs w:val="28"/>
        </w:rPr>
      </w:pP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lastRenderedPageBreak/>
        <w:t xml:space="preserve">Не  планируется. </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sz w:val="28"/>
          <w:szCs w:val="28"/>
        </w:rPr>
      </w:pPr>
      <w:r>
        <w:rPr>
          <w:rFonts w:ascii="Times New Roman" w:hAnsi="Times New Roman"/>
          <w:b/>
          <w:sz w:val="28"/>
          <w:szCs w:val="28"/>
        </w:rPr>
        <w:t>5.3.</w:t>
      </w:r>
      <w:r>
        <w:rPr>
          <w:rFonts w:ascii="Times New Roman" w:hAnsi="Times New Roman"/>
          <w:sz w:val="28"/>
          <w:szCs w:val="28"/>
        </w:rPr>
        <w:t> </w:t>
      </w:r>
      <w:r>
        <w:rPr>
          <w:rFonts w:ascii="Times New Roman" w:hAnsi="Times New Roman"/>
          <w:b/>
          <w:sz w:val="28"/>
          <w:szCs w:val="28"/>
        </w:rPr>
        <w:t>Мероприятия по развитию инфраструктуры для легкового автомобильного транспорта, включая развитие единого парковочного пространства</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 xml:space="preserve"> Не  планируется.</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5.4. Мероприятия по развитию инфраструктуры пешеходного и велосипедного передвижения</w:t>
      </w:r>
    </w:p>
    <w:p w:rsidR="009D4DAE" w:rsidRDefault="009D4DAE" w:rsidP="009D4DAE">
      <w:pPr>
        <w:spacing w:line="20" w:lineRule="atLeast"/>
        <w:ind w:firstLine="708"/>
        <w:jc w:val="both"/>
        <w:rPr>
          <w:rFonts w:ascii="Times New Roman" w:hAnsi="Times New Roman"/>
          <w:sz w:val="28"/>
          <w:szCs w:val="28"/>
        </w:rPr>
      </w:pPr>
      <w:r>
        <w:rPr>
          <w:rFonts w:ascii="Times New Roman" w:hAnsi="Times New Roman"/>
          <w:sz w:val="28"/>
          <w:szCs w:val="28"/>
        </w:rPr>
        <w:t>Не планируется;</w:t>
      </w:r>
    </w:p>
    <w:p w:rsidR="009D4DAE" w:rsidRDefault="009D4DAE" w:rsidP="009D4DAE">
      <w:pPr>
        <w:spacing w:line="20" w:lineRule="atLeast"/>
        <w:ind w:firstLine="708"/>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5.5. Мероприятия по развитию инфраструктуры для грузового транспорта, транспортных средств коммунальных и дорожных служб</w:t>
      </w:r>
    </w:p>
    <w:p w:rsidR="009D4DAE" w:rsidRDefault="009D4DAE" w:rsidP="009D4DAE">
      <w:pPr>
        <w:spacing w:line="20" w:lineRule="atLeast"/>
        <w:ind w:firstLine="709"/>
        <w:jc w:val="both"/>
        <w:rPr>
          <w:rFonts w:ascii="Times New Roman" w:eastAsia="BatangChe" w:hAnsi="Times New Roman"/>
          <w:sz w:val="28"/>
          <w:szCs w:val="28"/>
        </w:rPr>
      </w:pPr>
    </w:p>
    <w:p w:rsidR="009D4DAE" w:rsidRDefault="009D4DAE" w:rsidP="009D4DAE">
      <w:pPr>
        <w:spacing w:line="20" w:lineRule="atLeast"/>
        <w:ind w:firstLine="709"/>
        <w:jc w:val="both"/>
        <w:rPr>
          <w:rFonts w:ascii="Times New Roman" w:eastAsia="BatangChe" w:hAnsi="Times New Roman"/>
          <w:sz w:val="28"/>
          <w:szCs w:val="28"/>
        </w:rPr>
      </w:pPr>
      <w:r>
        <w:rPr>
          <w:rFonts w:ascii="Times New Roman" w:eastAsia="BatangChe" w:hAnsi="Times New Roman"/>
          <w:sz w:val="28"/>
          <w:szCs w:val="28"/>
        </w:rPr>
        <w:t>Все мероприятия по развитию транспортной инфраструктуры направлены в той или иной степени и на развитие инфраструктуры для грузового транспорта, транспортных средств коммунальных и дорожных служб</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5.6. Мероприятия по развитию сети дорог поселений.</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xml:space="preserve">      </w:t>
      </w:r>
    </w:p>
    <w:p w:rsidR="009D4DAE" w:rsidRDefault="009D4DAE" w:rsidP="009D4DAE">
      <w:pPr>
        <w:spacing w:line="20" w:lineRule="atLeast"/>
        <w:jc w:val="both"/>
        <w:rPr>
          <w:rFonts w:ascii="Times New Roman" w:hAnsi="Times New Roman"/>
        </w:rPr>
      </w:pPr>
      <w:r>
        <w:rPr>
          <w:rFonts w:ascii="Times New Roman" w:hAnsi="Times New Roman"/>
        </w:rPr>
        <w:t xml:space="preserve">               </w:t>
      </w:r>
    </w:p>
    <w:tbl>
      <w:tblPr>
        <w:tblW w:w="9825" w:type="dxa"/>
        <w:tblInd w:w="62" w:type="dxa"/>
        <w:tblLayout w:type="fixed"/>
        <w:tblLook w:val="04A0"/>
      </w:tblPr>
      <w:tblGrid>
        <w:gridCol w:w="898"/>
        <w:gridCol w:w="2619"/>
        <w:gridCol w:w="3028"/>
        <w:gridCol w:w="3280"/>
      </w:tblGrid>
      <w:tr w:rsidR="009D4DAE" w:rsidTr="009D4DAE">
        <w:trPr>
          <w:trHeight w:val="447"/>
        </w:trPr>
        <w:tc>
          <w:tcPr>
            <w:tcW w:w="897" w:type="dxa"/>
            <w:tcBorders>
              <w:top w:val="single" w:sz="4" w:space="0" w:color="000000"/>
              <w:left w:val="single" w:sz="4" w:space="0" w:color="000000"/>
              <w:bottom w:val="single" w:sz="4" w:space="0" w:color="000000"/>
              <w:right w:val="nil"/>
            </w:tcBorders>
            <w:hideMark/>
          </w:tcPr>
          <w:p w:rsidR="009D4DAE" w:rsidRDefault="009D4DAE">
            <w:pPr>
              <w:pStyle w:val="aa"/>
              <w:keepLines w:val="0"/>
              <w:snapToGrid w:val="0"/>
              <w:spacing w:before="0" w:line="20" w:lineRule="atLeast"/>
              <w:rPr>
                <w:rFonts w:ascii="Calibri" w:hAnsi="Calibri"/>
                <w:b w:val="0"/>
                <w:bCs w:val="0"/>
                <w:color w:val="auto"/>
                <w:sz w:val="20"/>
                <w:szCs w:val="20"/>
                <w:lang w:eastAsia="ru-RU"/>
              </w:rPr>
            </w:pPr>
            <w:r>
              <w:rPr>
                <w:rFonts w:ascii="Calibri" w:hAnsi="Calibri"/>
                <w:b w:val="0"/>
                <w:bCs w:val="0"/>
                <w:color w:val="auto"/>
                <w:sz w:val="20"/>
                <w:szCs w:val="20"/>
                <w:lang w:eastAsia="ru-RU"/>
              </w:rPr>
              <w:t>№ п/п</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jc w:val="center"/>
              <w:rPr>
                <w:rFonts w:ascii="Times New Roman" w:hAnsi="Times New Roman"/>
              </w:rPr>
            </w:pPr>
            <w:r>
              <w:rPr>
                <w:rFonts w:ascii="Times New Roman" w:hAnsi="Times New Roman"/>
                <w:b/>
                <w:bCs/>
              </w:rPr>
              <w:t>Наименование мероприятия</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b/>
              </w:rPr>
            </w:pPr>
            <w:r>
              <w:rPr>
                <w:rFonts w:ascii="Times New Roman" w:hAnsi="Times New Roman"/>
                <w:b/>
              </w:rPr>
              <w:t>Описание проекта</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b/>
              </w:rPr>
            </w:pPr>
            <w:r>
              <w:rPr>
                <w:rFonts w:ascii="Times New Roman" w:hAnsi="Times New Roman"/>
                <w:b/>
              </w:rPr>
              <w:t>Реконструкция, проектирование или строительство</w:t>
            </w:r>
          </w:p>
        </w:tc>
      </w:tr>
      <w:tr w:rsidR="009D4DAE" w:rsidTr="009D4DAE">
        <w:trPr>
          <w:trHeight w:val="447"/>
        </w:trPr>
        <w:tc>
          <w:tcPr>
            <w:tcW w:w="897" w:type="dxa"/>
            <w:tcBorders>
              <w:top w:val="single" w:sz="4" w:space="0" w:color="000000"/>
              <w:left w:val="single" w:sz="4" w:space="0" w:color="000000"/>
              <w:bottom w:val="single" w:sz="4" w:space="0" w:color="000000"/>
              <w:right w:val="nil"/>
            </w:tcBorders>
            <w:vAlign w:val="center"/>
          </w:tcPr>
          <w:p w:rsidR="009D4DAE" w:rsidRDefault="009D4DAE">
            <w:pPr>
              <w:pStyle w:val="aa"/>
              <w:keepLines w:val="0"/>
              <w:snapToGrid w:val="0"/>
              <w:spacing w:before="0" w:line="20" w:lineRule="atLeast"/>
              <w:jc w:val="center"/>
              <w:rPr>
                <w:rFonts w:ascii="Calibri" w:hAnsi="Calibri"/>
                <w:b w:val="0"/>
                <w:bCs w:val="0"/>
                <w:color w:val="auto"/>
                <w:sz w:val="22"/>
                <w:szCs w:val="22"/>
                <w:lang w:eastAsia="ru-RU"/>
              </w:rPr>
            </w:pPr>
          </w:p>
          <w:p w:rsidR="009D4DAE" w:rsidRDefault="009D4DAE">
            <w:pPr>
              <w:spacing w:line="20" w:lineRule="atLeast"/>
              <w:jc w:val="center"/>
              <w:rPr>
                <w:rFonts w:ascii="Times New Roman" w:hAnsi="Times New Roman"/>
                <w:lang w:eastAsia="en-US"/>
              </w:rPr>
            </w:pPr>
            <w:r>
              <w:rPr>
                <w:rFonts w:ascii="Times New Roman" w:hAnsi="Times New Roman"/>
                <w:lang w:eastAsia="en-US"/>
              </w:rPr>
              <w:t>1</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 xml:space="preserve">автомобильные  </w:t>
            </w:r>
          </w:p>
          <w:p w:rsidR="009D4DAE" w:rsidRDefault="009D4DAE">
            <w:pPr>
              <w:snapToGrid w:val="0"/>
              <w:spacing w:line="20" w:lineRule="atLeast"/>
              <w:rPr>
                <w:rFonts w:ascii="Times New Roman" w:hAnsi="Times New Roman"/>
              </w:rPr>
            </w:pPr>
            <w:r>
              <w:rPr>
                <w:rFonts w:ascii="Times New Roman" w:hAnsi="Times New Roman"/>
              </w:rPr>
              <w:t>дороги</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территории д. Кирилловка</w:t>
            </w:r>
          </w:p>
          <w:p w:rsidR="009D4DAE" w:rsidRDefault="009D4DAE">
            <w:pPr>
              <w:snapToGrid w:val="0"/>
              <w:spacing w:line="20" w:lineRule="atLeast"/>
              <w:rPr>
                <w:rFonts w:ascii="Times New Roman" w:hAnsi="Times New Roman"/>
              </w:rPr>
            </w:pPr>
            <w:r>
              <w:rPr>
                <w:rFonts w:ascii="Times New Roman" w:hAnsi="Times New Roman"/>
              </w:rPr>
              <w:t>2,0 км</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rPr>
            </w:pPr>
            <w:r>
              <w:rPr>
                <w:rFonts w:ascii="Times New Roman" w:hAnsi="Times New Roman"/>
              </w:rPr>
              <w:t>строительство</w:t>
            </w:r>
          </w:p>
        </w:tc>
      </w:tr>
      <w:tr w:rsidR="009D4DAE" w:rsidTr="009D4DAE">
        <w:trPr>
          <w:trHeight w:val="447"/>
        </w:trPr>
        <w:tc>
          <w:tcPr>
            <w:tcW w:w="897"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2</w:t>
            </w:r>
          </w:p>
        </w:tc>
        <w:tc>
          <w:tcPr>
            <w:tcW w:w="2620"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Автомобильные дороги</w:t>
            </w:r>
          </w:p>
        </w:tc>
        <w:tc>
          <w:tcPr>
            <w:tcW w:w="3029"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территории д. Михайлоанненка</w:t>
            </w:r>
          </w:p>
          <w:p w:rsidR="009D4DAE" w:rsidRDefault="009D4DAE">
            <w:pPr>
              <w:snapToGrid w:val="0"/>
              <w:spacing w:line="20" w:lineRule="atLeast"/>
              <w:rPr>
                <w:rFonts w:ascii="Times New Roman" w:hAnsi="Times New Roman"/>
              </w:rPr>
            </w:pPr>
            <w:r>
              <w:rPr>
                <w:rFonts w:ascii="Times New Roman" w:hAnsi="Times New Roman"/>
              </w:rPr>
              <w:t>8 км</w:t>
            </w:r>
          </w:p>
        </w:tc>
        <w:tc>
          <w:tcPr>
            <w:tcW w:w="3281" w:type="dxa"/>
            <w:tcBorders>
              <w:top w:val="single" w:sz="4" w:space="0" w:color="000000"/>
              <w:left w:val="single" w:sz="4" w:space="0" w:color="000000"/>
              <w:bottom w:val="single" w:sz="4" w:space="0" w:color="000000"/>
              <w:right w:val="single" w:sz="4" w:space="0" w:color="auto"/>
            </w:tcBorders>
            <w:hideMark/>
          </w:tcPr>
          <w:p w:rsidR="009D4DAE" w:rsidRDefault="009D4DAE">
            <w:pPr>
              <w:snapToGrid w:val="0"/>
              <w:spacing w:line="20" w:lineRule="atLeast"/>
              <w:rPr>
                <w:rFonts w:ascii="Times New Roman" w:hAnsi="Times New Roman"/>
              </w:rPr>
            </w:pPr>
            <w:r>
              <w:rPr>
                <w:rFonts w:ascii="Times New Roman" w:hAnsi="Times New Roman"/>
              </w:rPr>
              <w:t>строительство</w:t>
            </w:r>
          </w:p>
        </w:tc>
      </w:tr>
    </w:tbl>
    <w:p w:rsidR="009D4DAE" w:rsidRDefault="009D4DAE" w:rsidP="009D4DAE">
      <w:pPr>
        <w:spacing w:line="20" w:lineRule="atLeast"/>
        <w:jc w:val="both"/>
        <w:rPr>
          <w:rFonts w:ascii="Times New Roman" w:hAnsi="Times New Roman"/>
        </w:rPr>
      </w:pPr>
      <w:r>
        <w:rPr>
          <w:rFonts w:ascii="Times New Roman" w:hAnsi="Times New Roman"/>
        </w:rPr>
        <w:t xml:space="preserve">                                              </w:t>
      </w:r>
    </w:p>
    <w:p w:rsidR="009D4DAE" w:rsidRDefault="009D4DAE" w:rsidP="009D4DAE">
      <w:pPr>
        <w:spacing w:line="20" w:lineRule="atLeast"/>
        <w:jc w:val="both"/>
        <w:rPr>
          <w:rFonts w:ascii="Times New Roman" w:hAnsi="Times New Roman"/>
          <w:sz w:val="28"/>
          <w:szCs w:val="28"/>
        </w:rPr>
      </w:pPr>
      <w:r>
        <w:rPr>
          <w:rFonts w:ascii="Times New Roman" w:hAnsi="Times New Roman"/>
          <w:sz w:val="28"/>
          <w:szCs w:val="28"/>
        </w:rPr>
        <w:t xml:space="preserve">                                                                                                                                     </w:t>
      </w: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lastRenderedPageBreak/>
        <w:t>5.7.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ind w:firstLine="709"/>
        <w:jc w:val="both"/>
        <w:rPr>
          <w:rFonts w:ascii="Times New Roman" w:hAnsi="Times New Roman"/>
          <w:sz w:val="28"/>
          <w:szCs w:val="28"/>
        </w:rPr>
      </w:pPr>
      <w:r>
        <w:rPr>
          <w:rFonts w:ascii="Times New Roman" w:hAnsi="Times New Roman"/>
          <w:sz w:val="28"/>
          <w:szCs w:val="28"/>
        </w:rPr>
        <w:t xml:space="preserve">Организация систематических выступлений в средствах массовой информации по вопросам безопасности дорожного движения и </w:t>
      </w:r>
      <w:r>
        <w:rPr>
          <w:rFonts w:ascii="Times New Roman" w:eastAsia="BatangChe" w:hAnsi="Times New Roman"/>
          <w:sz w:val="28"/>
          <w:szCs w:val="28"/>
        </w:rPr>
        <w:t>качества транспортного обслуживания</w:t>
      </w:r>
      <w:r>
        <w:rPr>
          <w:rFonts w:ascii="Times New Roman" w:hAnsi="Times New Roman"/>
          <w:sz w:val="28"/>
          <w:szCs w:val="28"/>
        </w:rPr>
        <w:t>, анализ пассажиропотока</w:t>
      </w:r>
    </w:p>
    <w:p w:rsidR="009D4DAE" w:rsidRDefault="009D4DAE" w:rsidP="009D4DAE">
      <w:pPr>
        <w:spacing w:line="20" w:lineRule="atLeast"/>
        <w:ind w:firstLine="709"/>
        <w:jc w:val="center"/>
        <w:rPr>
          <w:rFonts w:ascii="Times New Roman" w:eastAsia="BatangChe" w:hAnsi="Times New Roman"/>
          <w:b/>
          <w:sz w:val="28"/>
          <w:szCs w:val="28"/>
        </w:rPr>
      </w:pPr>
      <w:r>
        <w:rPr>
          <w:rFonts w:ascii="Times New Roman" w:eastAsia="BatangChe" w:hAnsi="Times New Roman"/>
          <w:b/>
          <w:sz w:val="28"/>
          <w:szCs w:val="28"/>
        </w:rPr>
        <w:t xml:space="preserve">Комплексные мероприятия </w:t>
      </w:r>
      <w:bookmarkStart w:id="9" w:name="__RefHeading__752_157504780"/>
      <w:bookmarkStart w:id="10" w:name="__RefHeading__124_961330874"/>
      <w:bookmarkStart w:id="11" w:name="__RefHeading__96_1584987570"/>
      <w:bookmarkStart w:id="12" w:name="__RefHeading__64_1519787039"/>
      <w:bookmarkStart w:id="13" w:name="__RefHeading__34_981618659"/>
      <w:bookmarkStart w:id="14" w:name="__RefHeading__19_268390193"/>
      <w:bookmarkStart w:id="15" w:name="__RefHeading__49_1569249092"/>
      <w:bookmarkStart w:id="16" w:name="__RefHeading__79_1660872846"/>
      <w:bookmarkStart w:id="17" w:name="__RefHeading__109_40885925"/>
      <w:bookmarkStart w:id="18" w:name="__RefHeading__587_157504780"/>
      <w:bookmarkEnd w:id="9"/>
      <w:bookmarkEnd w:id="10"/>
      <w:bookmarkEnd w:id="11"/>
      <w:bookmarkEnd w:id="12"/>
      <w:bookmarkEnd w:id="13"/>
      <w:bookmarkEnd w:id="14"/>
      <w:bookmarkEnd w:id="15"/>
      <w:bookmarkEnd w:id="16"/>
      <w:bookmarkEnd w:id="17"/>
      <w:bookmarkEnd w:id="18"/>
      <w:r>
        <w:rPr>
          <w:rFonts w:ascii="Times New Roman" w:eastAsia="BatangChe" w:hAnsi="Times New Roman"/>
          <w:b/>
          <w:sz w:val="28"/>
          <w:szCs w:val="28"/>
        </w:rPr>
        <w:t xml:space="preserve"> по развитию транспортной инфраструктуры</w:t>
      </w:r>
    </w:p>
    <w:p w:rsidR="009D4DAE" w:rsidRDefault="009D4DAE" w:rsidP="009D4DAE">
      <w:pPr>
        <w:spacing w:line="20" w:lineRule="atLeast"/>
        <w:ind w:firstLine="709"/>
        <w:jc w:val="center"/>
        <w:rPr>
          <w:rFonts w:ascii="Times New Roman" w:eastAsia="BatangChe" w:hAnsi="Times New Roman"/>
          <w:b/>
          <w:sz w:val="28"/>
          <w:szCs w:val="28"/>
        </w:rPr>
      </w:pPr>
      <w:r>
        <w:rPr>
          <w:rFonts w:ascii="Times New Roman" w:eastAsia="BatangChe" w:hAnsi="Times New Roman"/>
          <w:b/>
          <w:sz w:val="28"/>
          <w:szCs w:val="28"/>
        </w:rPr>
        <w:t xml:space="preserve"> </w:t>
      </w:r>
    </w:p>
    <w:tbl>
      <w:tblPr>
        <w:tblW w:w="10350" w:type="dxa"/>
        <w:tblInd w:w="-459" w:type="dxa"/>
        <w:tblLayout w:type="fixed"/>
        <w:tblLook w:val="04A0"/>
      </w:tblPr>
      <w:tblGrid>
        <w:gridCol w:w="426"/>
        <w:gridCol w:w="1844"/>
        <w:gridCol w:w="1701"/>
        <w:gridCol w:w="1843"/>
        <w:gridCol w:w="1276"/>
        <w:gridCol w:w="1134"/>
        <w:gridCol w:w="2126"/>
      </w:tblGrid>
      <w:tr w:rsidR="009D4DAE" w:rsidTr="009D4DAE">
        <w:trPr>
          <w:trHeight w:val="447"/>
        </w:trPr>
        <w:tc>
          <w:tcPr>
            <w:tcW w:w="425" w:type="dxa"/>
            <w:tcBorders>
              <w:top w:val="single" w:sz="4" w:space="0" w:color="000000"/>
              <w:left w:val="single" w:sz="4" w:space="0" w:color="000000"/>
              <w:bottom w:val="single" w:sz="4" w:space="0" w:color="000000"/>
              <w:right w:val="nil"/>
            </w:tcBorders>
            <w:hideMark/>
          </w:tcPr>
          <w:p w:rsidR="009D4DAE" w:rsidRDefault="009D4DAE" w:rsidP="009D4DAE">
            <w:pPr>
              <w:pStyle w:val="aa"/>
              <w:keepLines w:val="0"/>
              <w:numPr>
                <w:ilvl w:val="0"/>
                <w:numId w:val="7"/>
              </w:numPr>
              <w:snapToGrid w:val="0"/>
              <w:spacing w:before="0" w:after="200" w:line="20" w:lineRule="atLeast"/>
              <w:rPr>
                <w:rFonts w:ascii="Calibri" w:hAnsi="Calibri"/>
                <w:b w:val="0"/>
                <w:bCs w:val="0"/>
                <w:color w:val="auto"/>
                <w:sz w:val="20"/>
                <w:szCs w:val="20"/>
                <w:lang w:eastAsia="ru-RU"/>
              </w:rPr>
            </w:pPr>
            <w:r>
              <w:rPr>
                <w:rFonts w:ascii="Calibri" w:hAnsi="Calibri"/>
                <w:b w:val="0"/>
                <w:bCs w:val="0"/>
                <w:color w:val="auto"/>
                <w:sz w:val="20"/>
                <w:szCs w:val="20"/>
                <w:lang w:eastAsia="ru-RU"/>
              </w:rPr>
              <w:t>№ пп</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ind w:hanging="828"/>
              <w:jc w:val="right"/>
              <w:rPr>
                <w:rFonts w:ascii="Times New Roman" w:hAnsi="Times New Roman"/>
              </w:rPr>
            </w:pPr>
            <w:r>
              <w:rPr>
                <w:rFonts w:ascii="Times New Roman" w:hAnsi="Times New Roman"/>
                <w:b/>
                <w:bCs/>
              </w:rPr>
              <w:t>Наименование мероприятия</w:t>
            </w:r>
          </w:p>
        </w:tc>
        <w:tc>
          <w:tcPr>
            <w:tcW w:w="1701"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b/>
              </w:rPr>
            </w:pPr>
            <w:r>
              <w:rPr>
                <w:rFonts w:ascii="Times New Roman" w:hAnsi="Times New Roman"/>
                <w:b/>
              </w:rPr>
              <w:t>Описание проекта</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b/>
              </w:rPr>
            </w:pPr>
            <w:r>
              <w:rPr>
                <w:rFonts w:ascii="Times New Roman" w:hAnsi="Times New Roman"/>
                <w:b/>
              </w:rPr>
              <w:t>Реконструкция, проектирование или строительство</w:t>
            </w:r>
          </w:p>
        </w:tc>
        <w:tc>
          <w:tcPr>
            <w:tcW w:w="1276"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b/>
                <w:bCs/>
              </w:rPr>
            </w:pPr>
            <w:r>
              <w:rPr>
                <w:rFonts w:ascii="Times New Roman" w:hAnsi="Times New Roman"/>
                <w:b/>
                <w:bCs/>
              </w:rPr>
              <w:t>Затраты на реализацию проекта</w:t>
            </w:r>
          </w:p>
          <w:p w:rsidR="009D4DAE" w:rsidRDefault="009D4DAE">
            <w:pPr>
              <w:snapToGrid w:val="0"/>
              <w:spacing w:line="20" w:lineRule="atLeast"/>
              <w:jc w:val="center"/>
              <w:rPr>
                <w:rFonts w:ascii="Times New Roman" w:hAnsi="Times New Roman"/>
                <w:b/>
              </w:rPr>
            </w:pPr>
            <w:r>
              <w:rPr>
                <w:rFonts w:ascii="Times New Roman" w:hAnsi="Times New Roman"/>
                <w:b/>
                <w:bCs/>
              </w:rPr>
              <w:t>(млн.руб)</w:t>
            </w:r>
          </w:p>
        </w:tc>
        <w:tc>
          <w:tcPr>
            <w:tcW w:w="1134"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b/>
              </w:rPr>
            </w:pPr>
            <w:r>
              <w:rPr>
                <w:rFonts w:ascii="Times New Roman" w:hAnsi="Times New Roman"/>
                <w:b/>
              </w:rPr>
              <w:t>Срок реализации проекта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napToGrid w:val="0"/>
              <w:spacing w:line="20" w:lineRule="atLeast"/>
              <w:jc w:val="center"/>
              <w:rPr>
                <w:rFonts w:ascii="Times New Roman" w:hAnsi="Times New Roman"/>
                <w:b/>
              </w:rPr>
            </w:pPr>
            <w:r>
              <w:rPr>
                <w:rFonts w:ascii="Times New Roman" w:hAnsi="Times New Roman"/>
                <w:b/>
              </w:rPr>
              <w:t>Предполагаемый источник финансирования</w:t>
            </w:r>
          </w:p>
        </w:tc>
      </w:tr>
      <w:tr w:rsidR="009D4DAE" w:rsidTr="009D4DAE">
        <w:trPr>
          <w:trHeight w:val="447"/>
        </w:trPr>
        <w:tc>
          <w:tcPr>
            <w:tcW w:w="425" w:type="dxa"/>
            <w:tcBorders>
              <w:top w:val="single" w:sz="4" w:space="0" w:color="000000"/>
              <w:left w:val="single" w:sz="4" w:space="0" w:color="000000"/>
              <w:bottom w:val="single" w:sz="4" w:space="0" w:color="000000"/>
              <w:right w:val="nil"/>
            </w:tcBorders>
            <w:hideMark/>
          </w:tcPr>
          <w:p w:rsidR="009D4DAE" w:rsidRDefault="009D4DAE" w:rsidP="009D4DAE">
            <w:pPr>
              <w:pStyle w:val="aa"/>
              <w:keepLines w:val="0"/>
              <w:numPr>
                <w:ilvl w:val="0"/>
                <w:numId w:val="7"/>
              </w:numPr>
              <w:snapToGrid w:val="0"/>
              <w:spacing w:before="0" w:line="20" w:lineRule="atLeast"/>
              <w:ind w:left="0"/>
              <w:rPr>
                <w:rFonts w:ascii="Calibri" w:hAnsi="Calibri"/>
                <w:b w:val="0"/>
                <w:bCs w:val="0"/>
                <w:color w:val="auto"/>
                <w:sz w:val="22"/>
                <w:szCs w:val="22"/>
                <w:lang w:eastAsia="ru-RU"/>
              </w:rPr>
            </w:pPr>
            <w:r>
              <w:rPr>
                <w:rFonts w:ascii="Calibri" w:hAnsi="Calibri"/>
                <w:b w:val="0"/>
                <w:bCs w:val="0"/>
                <w:color w:val="auto"/>
                <w:sz w:val="22"/>
                <w:szCs w:val="22"/>
                <w:lang w:eastAsia="ru-RU"/>
              </w:rPr>
              <w:t>1</w:t>
            </w:r>
          </w:p>
          <w:p w:rsidR="009D4DAE" w:rsidRDefault="009D4DAE">
            <w:pPr>
              <w:spacing w:line="20" w:lineRule="atLeast"/>
              <w:rPr>
                <w:rFonts w:ascii="Times New Roman" w:hAnsi="Times New Roman"/>
                <w:lang w:eastAsia="en-US"/>
              </w:rPr>
            </w:pPr>
            <w:r>
              <w:rPr>
                <w:rFonts w:ascii="Times New Roman" w:hAnsi="Times New Roman"/>
                <w:lang w:eastAsia="en-US"/>
              </w:rPr>
              <w:t>1</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 xml:space="preserve">автомобильные  </w:t>
            </w:r>
          </w:p>
          <w:p w:rsidR="009D4DAE" w:rsidRDefault="009D4DAE">
            <w:pPr>
              <w:snapToGrid w:val="0"/>
              <w:spacing w:line="20" w:lineRule="atLeast"/>
              <w:rPr>
                <w:rFonts w:ascii="Times New Roman" w:hAnsi="Times New Roman"/>
              </w:rPr>
            </w:pPr>
            <w:r>
              <w:rPr>
                <w:rFonts w:ascii="Times New Roman" w:hAnsi="Times New Roman"/>
              </w:rPr>
              <w:t>дороги</w:t>
            </w:r>
          </w:p>
        </w:tc>
        <w:tc>
          <w:tcPr>
            <w:tcW w:w="1701"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территории д. Михайлоанненка</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строительство</w:t>
            </w:r>
          </w:p>
        </w:tc>
        <w:tc>
          <w:tcPr>
            <w:tcW w:w="1276"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0,5</w:t>
            </w:r>
          </w:p>
        </w:tc>
        <w:tc>
          <w:tcPr>
            <w:tcW w:w="1134"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2016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Бюджет МО,</w:t>
            </w:r>
          </w:p>
          <w:p w:rsidR="009D4DAE" w:rsidRDefault="009D4DAE">
            <w:pPr>
              <w:snapToGrid w:val="0"/>
              <w:spacing w:line="20" w:lineRule="atLeast"/>
              <w:jc w:val="center"/>
              <w:rPr>
                <w:rFonts w:ascii="Times New Roman" w:hAnsi="Times New Roman"/>
              </w:rPr>
            </w:pPr>
            <w:r>
              <w:rPr>
                <w:rFonts w:ascii="Times New Roman" w:hAnsi="Times New Roman"/>
              </w:rPr>
              <w:t>областной бюджет</w:t>
            </w:r>
          </w:p>
        </w:tc>
      </w:tr>
      <w:tr w:rsidR="009D4DAE" w:rsidTr="009D4DAE">
        <w:trPr>
          <w:trHeight w:val="447"/>
        </w:trPr>
        <w:tc>
          <w:tcPr>
            <w:tcW w:w="425"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2</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Автомобильные дороги</w:t>
            </w:r>
          </w:p>
        </w:tc>
        <w:tc>
          <w:tcPr>
            <w:tcW w:w="1701"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территории д.Кирилловка</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строительство</w:t>
            </w:r>
          </w:p>
        </w:tc>
        <w:tc>
          <w:tcPr>
            <w:tcW w:w="1276"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0,5</w:t>
            </w:r>
          </w:p>
        </w:tc>
        <w:tc>
          <w:tcPr>
            <w:tcW w:w="1134"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2017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Бюджет МО,</w:t>
            </w:r>
          </w:p>
          <w:p w:rsidR="009D4DAE" w:rsidRDefault="009D4DAE">
            <w:pPr>
              <w:snapToGrid w:val="0"/>
              <w:spacing w:line="20" w:lineRule="atLeast"/>
              <w:jc w:val="center"/>
              <w:rPr>
                <w:rFonts w:ascii="Times New Roman" w:hAnsi="Times New Roman"/>
              </w:rPr>
            </w:pPr>
            <w:r>
              <w:rPr>
                <w:rFonts w:ascii="Times New Roman" w:hAnsi="Times New Roman"/>
              </w:rPr>
              <w:t>областной бюджет</w:t>
            </w:r>
          </w:p>
        </w:tc>
      </w:tr>
      <w:tr w:rsidR="009D4DAE" w:rsidTr="009D4DAE">
        <w:trPr>
          <w:trHeight w:val="447"/>
        </w:trPr>
        <w:tc>
          <w:tcPr>
            <w:tcW w:w="425"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nil"/>
            </w:tcBorders>
          </w:tcPr>
          <w:p w:rsidR="009D4DAE" w:rsidRDefault="009D4DAE">
            <w:pPr>
              <w:snapToGrid w:val="0"/>
              <w:spacing w:line="20" w:lineRule="atLeast"/>
              <w:rPr>
                <w:rFonts w:ascii="Times New Roman" w:hAnsi="Times New Roman"/>
              </w:rPr>
            </w:pPr>
            <w:r>
              <w:rPr>
                <w:rFonts w:ascii="Times New Roman" w:hAnsi="Times New Roman"/>
              </w:rPr>
              <w:t>Дорожные знаки</w:t>
            </w:r>
          </w:p>
          <w:p w:rsidR="009D4DAE" w:rsidRDefault="009D4DAE">
            <w:pPr>
              <w:snapToGrid w:val="0"/>
              <w:spacing w:line="20" w:lineRule="atLeast"/>
              <w:rPr>
                <w:rFonts w:ascii="Times New Roman" w:hAnsi="Times New Roman"/>
              </w:rPr>
            </w:pPr>
          </w:p>
        </w:tc>
        <w:tc>
          <w:tcPr>
            <w:tcW w:w="1701" w:type="dxa"/>
            <w:tcBorders>
              <w:top w:val="single" w:sz="4" w:space="0" w:color="000000"/>
              <w:left w:val="single" w:sz="4" w:space="0" w:color="000000"/>
              <w:bottom w:val="single" w:sz="4" w:space="0" w:color="000000"/>
              <w:right w:val="nil"/>
            </w:tcBorders>
          </w:tcPr>
          <w:p w:rsidR="009D4DAE" w:rsidRDefault="009D4DAE">
            <w:pPr>
              <w:snapToGrid w:val="0"/>
              <w:spacing w:line="20" w:lineRule="atLeast"/>
              <w:rPr>
                <w:rFonts w:ascii="Times New Roman" w:hAnsi="Times New Roman"/>
              </w:rPr>
            </w:pPr>
            <w:r>
              <w:rPr>
                <w:rFonts w:ascii="Times New Roman" w:hAnsi="Times New Roman"/>
              </w:rPr>
              <w:t xml:space="preserve">По территории </w:t>
            </w:r>
          </w:p>
          <w:p w:rsidR="009D4DAE" w:rsidRDefault="009D4DAE">
            <w:pPr>
              <w:snapToGrid w:val="0"/>
              <w:spacing w:line="20" w:lineRule="atLeast"/>
              <w:rPr>
                <w:rFonts w:ascii="Times New Roman" w:hAnsi="Times New Roman"/>
              </w:rPr>
            </w:pPr>
            <w:r>
              <w:rPr>
                <w:rFonts w:ascii="Times New Roman" w:hAnsi="Times New Roman"/>
              </w:rPr>
              <w:t>сельсовета</w:t>
            </w:r>
          </w:p>
          <w:p w:rsidR="009D4DAE" w:rsidRDefault="009D4DAE">
            <w:pPr>
              <w:snapToGrid w:val="0"/>
              <w:spacing w:line="20" w:lineRule="atLeast"/>
              <w:rPr>
                <w:rFonts w:ascii="Times New Roman" w:hAnsi="Times New Roman"/>
              </w:rPr>
            </w:pP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приобретение</w:t>
            </w:r>
          </w:p>
        </w:tc>
        <w:tc>
          <w:tcPr>
            <w:tcW w:w="1276"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1,0</w:t>
            </w:r>
          </w:p>
        </w:tc>
        <w:tc>
          <w:tcPr>
            <w:tcW w:w="1134"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2016-2034г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napToGrid w:val="0"/>
              <w:spacing w:line="20" w:lineRule="atLeast"/>
              <w:rPr>
                <w:rFonts w:ascii="Times New Roman" w:hAnsi="Times New Roman"/>
              </w:rPr>
            </w:pPr>
            <w:r>
              <w:rPr>
                <w:rFonts w:ascii="Times New Roman" w:hAnsi="Times New Roman"/>
              </w:rPr>
              <w:t>Бюджет МО,</w:t>
            </w:r>
          </w:p>
          <w:p w:rsidR="009D4DAE" w:rsidRDefault="009D4DAE">
            <w:pPr>
              <w:snapToGrid w:val="0"/>
              <w:spacing w:line="20" w:lineRule="atLeast"/>
              <w:rPr>
                <w:rFonts w:ascii="Times New Roman" w:hAnsi="Times New Roman"/>
              </w:rPr>
            </w:pPr>
            <w:r>
              <w:rPr>
                <w:rFonts w:ascii="Times New Roman" w:hAnsi="Times New Roman"/>
              </w:rPr>
              <w:t>районный бюджет</w:t>
            </w:r>
          </w:p>
        </w:tc>
      </w:tr>
      <w:tr w:rsidR="009D4DAE" w:rsidTr="009D4DAE">
        <w:trPr>
          <w:trHeight w:val="447"/>
        </w:trPr>
        <w:tc>
          <w:tcPr>
            <w:tcW w:w="425"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4</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Дорожные знаки</w:t>
            </w:r>
          </w:p>
        </w:tc>
        <w:tc>
          <w:tcPr>
            <w:tcW w:w="1701"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территории сельсовета</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установка</w:t>
            </w:r>
          </w:p>
        </w:tc>
        <w:tc>
          <w:tcPr>
            <w:tcW w:w="1276"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1,0</w:t>
            </w:r>
          </w:p>
        </w:tc>
        <w:tc>
          <w:tcPr>
            <w:tcW w:w="1134"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2016-2034г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napToGrid w:val="0"/>
              <w:spacing w:line="20" w:lineRule="atLeast"/>
              <w:rPr>
                <w:rFonts w:ascii="Times New Roman" w:hAnsi="Times New Roman"/>
              </w:rPr>
            </w:pPr>
            <w:r>
              <w:rPr>
                <w:rFonts w:ascii="Times New Roman" w:hAnsi="Times New Roman"/>
              </w:rPr>
              <w:t>Бюджет МО,</w:t>
            </w:r>
          </w:p>
          <w:p w:rsidR="009D4DAE" w:rsidRDefault="009D4DAE">
            <w:pPr>
              <w:snapToGrid w:val="0"/>
              <w:spacing w:line="20" w:lineRule="atLeast"/>
              <w:jc w:val="center"/>
              <w:rPr>
                <w:rFonts w:ascii="Times New Roman" w:hAnsi="Times New Roman"/>
              </w:rPr>
            </w:pPr>
            <w:r>
              <w:rPr>
                <w:rFonts w:ascii="Times New Roman" w:hAnsi="Times New Roman"/>
              </w:rPr>
              <w:t>районный бюджет</w:t>
            </w:r>
          </w:p>
        </w:tc>
      </w:tr>
      <w:tr w:rsidR="009D4DAE" w:rsidTr="009D4DAE">
        <w:trPr>
          <w:trHeight w:val="447"/>
        </w:trPr>
        <w:tc>
          <w:tcPr>
            <w:tcW w:w="425"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5</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Дорожные разметки</w:t>
            </w:r>
          </w:p>
        </w:tc>
        <w:tc>
          <w:tcPr>
            <w:tcW w:w="1701"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По автомобильным  дорогам Михайлоанненский сельсовета</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Приобретение материалов, разметка</w:t>
            </w:r>
          </w:p>
        </w:tc>
        <w:tc>
          <w:tcPr>
            <w:tcW w:w="1276"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1,0</w:t>
            </w:r>
          </w:p>
        </w:tc>
        <w:tc>
          <w:tcPr>
            <w:tcW w:w="1134"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2016-2034г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napToGrid w:val="0"/>
              <w:spacing w:line="20" w:lineRule="atLeast"/>
              <w:rPr>
                <w:rFonts w:ascii="Times New Roman" w:hAnsi="Times New Roman"/>
              </w:rPr>
            </w:pPr>
            <w:r>
              <w:rPr>
                <w:rFonts w:ascii="Times New Roman" w:hAnsi="Times New Roman"/>
              </w:rPr>
              <w:t>Бюджет МО,</w:t>
            </w:r>
          </w:p>
          <w:p w:rsidR="009D4DAE" w:rsidRDefault="009D4DAE">
            <w:pPr>
              <w:snapToGrid w:val="0"/>
              <w:spacing w:line="20" w:lineRule="atLeast"/>
              <w:jc w:val="center"/>
              <w:rPr>
                <w:rFonts w:ascii="Times New Roman" w:hAnsi="Times New Roman"/>
              </w:rPr>
            </w:pPr>
            <w:r>
              <w:rPr>
                <w:rFonts w:ascii="Times New Roman" w:hAnsi="Times New Roman"/>
              </w:rPr>
              <w:t>районный бюджет</w:t>
            </w:r>
          </w:p>
        </w:tc>
      </w:tr>
      <w:tr w:rsidR="009D4DAE" w:rsidTr="009D4DAE">
        <w:trPr>
          <w:trHeight w:val="447"/>
        </w:trPr>
        <w:tc>
          <w:tcPr>
            <w:tcW w:w="425"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6</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Парковочные места</w:t>
            </w:r>
          </w:p>
        </w:tc>
        <w:tc>
          <w:tcPr>
            <w:tcW w:w="1701"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 xml:space="preserve">Около Административного здания </w:t>
            </w:r>
          </w:p>
        </w:tc>
        <w:tc>
          <w:tcPr>
            <w:tcW w:w="1843" w:type="dxa"/>
            <w:tcBorders>
              <w:top w:val="single" w:sz="4" w:space="0" w:color="000000"/>
              <w:left w:val="single" w:sz="4" w:space="0" w:color="000000"/>
              <w:bottom w:val="single" w:sz="4" w:space="0" w:color="000000"/>
              <w:right w:val="nil"/>
            </w:tcBorders>
            <w:hideMark/>
          </w:tcPr>
          <w:p w:rsidR="009D4DAE" w:rsidRDefault="009D4DAE">
            <w:pPr>
              <w:snapToGrid w:val="0"/>
              <w:spacing w:line="20" w:lineRule="atLeast"/>
              <w:rPr>
                <w:rFonts w:ascii="Times New Roman" w:hAnsi="Times New Roman"/>
              </w:rPr>
            </w:pPr>
            <w:r>
              <w:rPr>
                <w:rFonts w:ascii="Times New Roman" w:hAnsi="Times New Roman"/>
              </w:rPr>
              <w:t>Обустройство, оборудование</w:t>
            </w:r>
          </w:p>
        </w:tc>
        <w:tc>
          <w:tcPr>
            <w:tcW w:w="1276"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1,0</w:t>
            </w:r>
          </w:p>
        </w:tc>
        <w:tc>
          <w:tcPr>
            <w:tcW w:w="1134" w:type="dxa"/>
            <w:tcBorders>
              <w:top w:val="single" w:sz="4" w:space="0" w:color="000000"/>
              <w:left w:val="single" w:sz="4" w:space="0" w:color="000000"/>
              <w:bottom w:val="single" w:sz="4" w:space="0" w:color="000000"/>
              <w:right w:val="nil"/>
            </w:tcBorders>
            <w:vAlign w:val="center"/>
            <w:hideMark/>
          </w:tcPr>
          <w:p w:rsidR="009D4DAE" w:rsidRDefault="009D4DAE">
            <w:pPr>
              <w:snapToGrid w:val="0"/>
              <w:spacing w:line="20" w:lineRule="atLeast"/>
              <w:jc w:val="center"/>
              <w:rPr>
                <w:rFonts w:ascii="Times New Roman" w:hAnsi="Times New Roman"/>
              </w:rPr>
            </w:pPr>
            <w:r>
              <w:rPr>
                <w:rFonts w:ascii="Times New Roman" w:hAnsi="Times New Roman"/>
              </w:rPr>
              <w:t>2017-2020г.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D4DAE" w:rsidRDefault="009D4DAE">
            <w:pPr>
              <w:snapToGrid w:val="0"/>
              <w:spacing w:line="20" w:lineRule="atLeast"/>
              <w:rPr>
                <w:rFonts w:ascii="Times New Roman" w:hAnsi="Times New Roman"/>
              </w:rPr>
            </w:pPr>
            <w:r>
              <w:rPr>
                <w:rFonts w:ascii="Times New Roman" w:hAnsi="Times New Roman"/>
              </w:rPr>
              <w:t>Бюджет МО,</w:t>
            </w:r>
          </w:p>
          <w:p w:rsidR="009D4DAE" w:rsidRDefault="009D4DAE">
            <w:pPr>
              <w:snapToGrid w:val="0"/>
              <w:spacing w:line="20" w:lineRule="atLeast"/>
              <w:jc w:val="center"/>
              <w:rPr>
                <w:rFonts w:ascii="Times New Roman" w:hAnsi="Times New Roman"/>
              </w:rPr>
            </w:pPr>
            <w:r>
              <w:rPr>
                <w:rFonts w:ascii="Times New Roman" w:hAnsi="Times New Roman"/>
              </w:rPr>
              <w:t>районный бюджет</w:t>
            </w:r>
          </w:p>
        </w:tc>
      </w:tr>
    </w:tbl>
    <w:p w:rsidR="009D4DAE" w:rsidRDefault="009D4DAE" w:rsidP="009D4DAE">
      <w:pPr>
        <w:spacing w:line="20" w:lineRule="atLeast"/>
        <w:jc w:val="both"/>
        <w:rPr>
          <w:rFonts w:ascii="Times New Roman" w:hAnsi="Times New Roman"/>
          <w:sz w:val="28"/>
          <w:szCs w:val="28"/>
        </w:rPr>
      </w:pPr>
    </w:p>
    <w:p w:rsidR="009D4DAE" w:rsidRDefault="009D4DAE" w:rsidP="009D4DAE">
      <w:pPr>
        <w:spacing w:line="20" w:lineRule="atLeast"/>
        <w:jc w:val="center"/>
        <w:rPr>
          <w:rFonts w:ascii="Times New Roman" w:hAnsi="Times New Roman"/>
          <w:b/>
          <w:sz w:val="28"/>
          <w:szCs w:val="28"/>
        </w:rPr>
      </w:pPr>
      <w:r>
        <w:rPr>
          <w:rFonts w:ascii="Times New Roman" w:hAnsi="Times New Roman"/>
          <w:b/>
          <w:sz w:val="28"/>
          <w:szCs w:val="28"/>
        </w:rPr>
        <w:t>Раздел 6.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w:t>
      </w:r>
    </w:p>
    <w:p w:rsidR="009D4DAE" w:rsidRDefault="009D4DAE" w:rsidP="009D4DAE">
      <w:pPr>
        <w:spacing w:line="20" w:lineRule="atLeast"/>
        <w:ind w:firstLine="709"/>
        <w:jc w:val="both"/>
        <w:rPr>
          <w:rFonts w:ascii="Times New Roman" w:eastAsia="BatangChe" w:hAnsi="Times New Roman"/>
          <w:sz w:val="28"/>
          <w:szCs w:val="28"/>
        </w:rPr>
      </w:pPr>
    </w:p>
    <w:p w:rsidR="009D4DAE" w:rsidRDefault="009D4DAE" w:rsidP="009D4DAE">
      <w:pPr>
        <w:spacing w:line="20" w:lineRule="atLeast"/>
        <w:ind w:firstLine="709"/>
        <w:jc w:val="both"/>
        <w:rPr>
          <w:rFonts w:ascii="Times New Roman" w:eastAsia="BatangChe" w:hAnsi="Times New Roman"/>
          <w:sz w:val="28"/>
          <w:szCs w:val="28"/>
        </w:rPr>
      </w:pPr>
      <w:r>
        <w:rPr>
          <w:rFonts w:ascii="Times New Roman" w:eastAsia="BatangChe" w:hAnsi="Times New Roman"/>
          <w:sz w:val="28"/>
          <w:szCs w:val="28"/>
        </w:rPr>
        <w:t>Финансирование Программы намечается осуществлять за счет консолидации средств федерального, регионального, муниципального бюджета и внебюджетных источников.</w:t>
      </w:r>
    </w:p>
    <w:p w:rsidR="009D4DAE" w:rsidRDefault="009D4DAE" w:rsidP="009D4DAE">
      <w:pPr>
        <w:spacing w:line="20" w:lineRule="atLeast"/>
        <w:ind w:firstLine="709"/>
        <w:jc w:val="both"/>
        <w:rPr>
          <w:rFonts w:ascii="Times New Roman" w:eastAsia="BatangChe" w:hAnsi="Times New Roman"/>
          <w:sz w:val="28"/>
          <w:szCs w:val="28"/>
        </w:rPr>
      </w:pPr>
      <w:r>
        <w:rPr>
          <w:rFonts w:ascii="Times New Roman" w:eastAsia="BatangChe" w:hAnsi="Times New Roman"/>
          <w:sz w:val="28"/>
          <w:szCs w:val="28"/>
        </w:rPr>
        <w:t>Внебюджетные источники - средства муниципальных предприятий и учреждений, заемные средства, средства организаций различных форм собственности,  плата за пользование услугами.</w:t>
      </w:r>
    </w:p>
    <w:p w:rsidR="009D4DAE" w:rsidRDefault="009D4DAE" w:rsidP="009D4DAE">
      <w:pPr>
        <w:spacing w:line="20" w:lineRule="atLeast"/>
        <w:ind w:firstLine="709"/>
        <w:jc w:val="both"/>
        <w:rPr>
          <w:rFonts w:ascii="Times New Roman" w:eastAsia="BatangChe" w:hAnsi="Times New Roman"/>
          <w:sz w:val="28"/>
          <w:szCs w:val="28"/>
        </w:rPr>
      </w:pPr>
      <w:r>
        <w:rPr>
          <w:rFonts w:ascii="Times New Roman" w:eastAsia="BatangChe" w:hAnsi="Times New Roman"/>
          <w:sz w:val="28"/>
          <w:szCs w:val="28"/>
        </w:rPr>
        <w:t>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9D4DAE" w:rsidRDefault="009D4DAE" w:rsidP="009D4DAE">
      <w:pPr>
        <w:autoSpaceDE w:val="0"/>
        <w:autoSpaceDN w:val="0"/>
        <w:adjustRightInd w:val="0"/>
        <w:spacing w:line="20" w:lineRule="atLeast"/>
        <w:ind w:firstLine="66"/>
        <w:jc w:val="both"/>
        <w:rPr>
          <w:rFonts w:ascii="Times New Roman" w:hAnsi="Times New Roman"/>
          <w:sz w:val="28"/>
          <w:szCs w:val="28"/>
        </w:rPr>
      </w:pPr>
      <w:r>
        <w:rPr>
          <w:rFonts w:ascii="Times New Roman" w:hAnsi="Times New Roman"/>
          <w:sz w:val="28"/>
          <w:szCs w:val="28"/>
        </w:rPr>
        <w:tab/>
        <w:t>Общий объем финансирования по Программе   составляет всего – 5 млн. руб.</w:t>
      </w:r>
    </w:p>
    <w:p w:rsidR="009D4DAE" w:rsidRDefault="009D4DAE" w:rsidP="009D4DAE">
      <w:pPr>
        <w:spacing w:line="20" w:lineRule="atLeast"/>
        <w:ind w:firstLine="709"/>
        <w:jc w:val="both"/>
        <w:rPr>
          <w:rFonts w:ascii="Times New Roman" w:eastAsia="BatangChe" w:hAnsi="Times New Roman"/>
          <w:sz w:val="28"/>
          <w:szCs w:val="28"/>
        </w:rPr>
      </w:pPr>
      <w:r>
        <w:rPr>
          <w:rFonts w:ascii="Times New Roman" w:eastAsia="BatangChe" w:hAnsi="Times New Roman"/>
          <w:sz w:val="28"/>
          <w:szCs w:val="28"/>
        </w:rPr>
        <w:t>Финансово-экономическое обоснование программы на 2016 - 2034 годы будет производиться ежегодно, по мере уточнения утверждения инвестиционных программ и объемов финансирования.</w:t>
      </w:r>
    </w:p>
    <w:p w:rsidR="009D4DAE" w:rsidRDefault="009D4DAE" w:rsidP="009D4DAE">
      <w:pPr>
        <w:spacing w:line="20" w:lineRule="atLeast"/>
        <w:ind w:firstLine="709"/>
        <w:jc w:val="both"/>
        <w:rPr>
          <w:rFonts w:ascii="Times New Roman" w:eastAsia="BatangChe" w:hAnsi="Times New Roman"/>
          <w:sz w:val="28"/>
          <w:szCs w:val="28"/>
        </w:rPr>
      </w:pPr>
    </w:p>
    <w:p w:rsidR="009D4DAE" w:rsidRDefault="009D4DAE" w:rsidP="009D4DAE">
      <w:pPr>
        <w:spacing w:line="20" w:lineRule="atLeast"/>
        <w:jc w:val="both"/>
        <w:rPr>
          <w:rFonts w:ascii="Times New Roman" w:hAnsi="Times New Roman"/>
          <w:b/>
          <w:sz w:val="28"/>
          <w:szCs w:val="28"/>
        </w:rPr>
      </w:pPr>
      <w:r>
        <w:rPr>
          <w:rFonts w:ascii="Times New Roman" w:hAnsi="Times New Roman"/>
          <w:b/>
          <w:sz w:val="28"/>
          <w:szCs w:val="28"/>
        </w:rPr>
        <w:t xml:space="preserve">Раздел 7. Оценка эффективности мероприятий (инвестиционных проектов) по проектированию, строительству, реконструкции объектов транспортной инфраструктуры </w:t>
      </w:r>
    </w:p>
    <w:p w:rsidR="009D4DAE" w:rsidRDefault="009D4DAE" w:rsidP="009D4DAE">
      <w:pPr>
        <w:spacing w:line="20" w:lineRule="atLeast"/>
        <w:jc w:val="both"/>
        <w:rPr>
          <w:rFonts w:ascii="Times New Roman" w:hAnsi="Times New Roman"/>
          <w:sz w:val="28"/>
          <w:szCs w:val="28"/>
        </w:rPr>
      </w:pP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1. Оценка эффективности реализации Программы (далее – Оценка) осуществляется заказчиком Программы ежегодно в течение всего срока        ее реализации и по окончании ее реализации.</w:t>
      </w:r>
    </w:p>
    <w:p w:rsidR="009D4DAE" w:rsidRDefault="009D4DAE" w:rsidP="009D4DAE">
      <w:pPr>
        <w:autoSpaceDE w:val="0"/>
        <w:snapToGrid w:val="0"/>
        <w:spacing w:line="20" w:lineRule="atLeast"/>
        <w:ind w:firstLine="539"/>
        <w:jc w:val="both"/>
        <w:rPr>
          <w:rFonts w:ascii="Times New Roman" w:hAnsi="Times New Roman"/>
          <w:bCs/>
          <w:sz w:val="28"/>
          <w:szCs w:val="28"/>
        </w:rPr>
      </w:pPr>
      <w:r>
        <w:rPr>
          <w:rFonts w:ascii="Times New Roman" w:eastAsia="Arial" w:hAnsi="Times New Roman"/>
          <w:bCs/>
          <w:sz w:val="28"/>
          <w:szCs w:val="28"/>
        </w:rPr>
        <w:t>2. Источником информации для проведения оценки эффективности являются отчеты</w:t>
      </w:r>
      <w:r>
        <w:rPr>
          <w:rFonts w:ascii="Times New Roman" w:hAnsi="Times New Roman"/>
          <w:bCs/>
          <w:sz w:val="28"/>
          <w:szCs w:val="28"/>
        </w:rPr>
        <w:t xml:space="preserve"> исполнителей мероприятий Программы о достигнутых результатах, использовании финансовых средств за отчетный период.</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3. Оценка осуществляется по следующим критериям:</w:t>
      </w:r>
    </w:p>
    <w:p w:rsidR="009D4DAE" w:rsidRDefault="009D4DAE" w:rsidP="009D4DAE">
      <w:pPr>
        <w:autoSpaceDE w:val="0"/>
        <w:autoSpaceDN w:val="0"/>
        <w:adjustRightInd w:val="0"/>
        <w:spacing w:line="20" w:lineRule="atLeast"/>
        <w:ind w:firstLine="539"/>
        <w:jc w:val="both"/>
        <w:outlineLvl w:val="0"/>
        <w:rPr>
          <w:rFonts w:ascii="Times New Roman" w:hAnsi="Times New Roman"/>
          <w:bCs/>
          <w:sz w:val="28"/>
          <w:szCs w:val="28"/>
        </w:rPr>
      </w:pPr>
      <w:r>
        <w:rPr>
          <w:rFonts w:ascii="Times New Roman" w:hAnsi="Times New Roman"/>
          <w:bCs/>
          <w:sz w:val="28"/>
          <w:szCs w:val="28"/>
        </w:rPr>
        <w:t>3.1. Достижение запланированных значений целевых показателей.</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Степень достижения</w:t>
      </w:r>
      <w:r>
        <w:rPr>
          <w:rFonts w:ascii="Times New Roman" w:hAnsi="Times New Roman"/>
          <w:bCs/>
          <w:i/>
          <w:sz w:val="28"/>
          <w:szCs w:val="28"/>
        </w:rPr>
        <w:t xml:space="preserve"> </w:t>
      </w:r>
      <w:r>
        <w:rPr>
          <w:rFonts w:ascii="Times New Roman" w:hAnsi="Times New Roman"/>
          <w:bCs/>
          <w:sz w:val="28"/>
          <w:szCs w:val="28"/>
        </w:rPr>
        <w:t>запланированных результатов по каждому целевому показателю за отчетный период (И</w:t>
      </w:r>
      <w:r>
        <w:rPr>
          <w:rFonts w:ascii="Times New Roman" w:hAnsi="Times New Roman"/>
          <w:sz w:val="28"/>
          <w:szCs w:val="28"/>
          <w:vertAlign w:val="subscript"/>
          <w:lang w:val="en-US"/>
        </w:rPr>
        <w:t>i</w:t>
      </w:r>
      <w:r>
        <w:rPr>
          <w:rFonts w:ascii="Times New Roman" w:hAnsi="Times New Roman"/>
          <w:bCs/>
          <w:sz w:val="28"/>
          <w:szCs w:val="28"/>
        </w:rPr>
        <w:t>)</w:t>
      </w:r>
      <w:r>
        <w:rPr>
          <w:rFonts w:ascii="Times New Roman" w:hAnsi="Times New Roman"/>
          <w:bCs/>
          <w:i/>
          <w:sz w:val="28"/>
          <w:szCs w:val="28"/>
        </w:rPr>
        <w:t xml:space="preserve"> </w:t>
      </w:r>
      <w:r>
        <w:rPr>
          <w:rFonts w:ascii="Times New Roman" w:hAnsi="Times New Roman"/>
          <w:bCs/>
          <w:sz w:val="28"/>
          <w:szCs w:val="28"/>
        </w:rPr>
        <w:t>проводится путем сопоставления фактически достигнутого значения целевого показателя         за отчетный период (</w:t>
      </w:r>
      <w:r>
        <w:rPr>
          <w:rFonts w:ascii="Times New Roman" w:hAnsi="Times New Roman"/>
          <w:sz w:val="28"/>
          <w:szCs w:val="28"/>
        </w:rPr>
        <w:t>И</w:t>
      </w:r>
      <w:r>
        <w:rPr>
          <w:rFonts w:ascii="Times New Roman" w:hAnsi="Times New Roman"/>
          <w:sz w:val="28"/>
          <w:szCs w:val="28"/>
          <w:vertAlign w:val="subscript"/>
        </w:rPr>
        <w:t>факт</w:t>
      </w:r>
      <w:r>
        <w:rPr>
          <w:rFonts w:ascii="Times New Roman" w:hAnsi="Times New Roman"/>
          <w:bCs/>
          <w:sz w:val="28"/>
          <w:szCs w:val="28"/>
        </w:rPr>
        <w:t>) с его плановым значением (</w:t>
      </w:r>
      <w:r>
        <w:rPr>
          <w:rFonts w:ascii="Times New Roman" w:hAnsi="Times New Roman"/>
          <w:sz w:val="28"/>
          <w:szCs w:val="28"/>
        </w:rPr>
        <w:t>И</w:t>
      </w:r>
      <w:r>
        <w:rPr>
          <w:rFonts w:ascii="Times New Roman" w:hAnsi="Times New Roman"/>
          <w:sz w:val="28"/>
          <w:szCs w:val="28"/>
          <w:vertAlign w:val="subscript"/>
        </w:rPr>
        <w:t>план</w:t>
      </w:r>
      <w:r>
        <w:rPr>
          <w:rFonts w:ascii="Times New Roman" w:hAnsi="Times New Roman"/>
          <w:bCs/>
          <w:sz w:val="28"/>
          <w:szCs w:val="28"/>
        </w:rPr>
        <w:t>) по следующей формуле:</w:t>
      </w:r>
    </w:p>
    <w:p w:rsidR="009D4DAE" w:rsidRDefault="009D4DAE" w:rsidP="009D4DAE">
      <w:pPr>
        <w:autoSpaceDE w:val="0"/>
        <w:autoSpaceDN w:val="0"/>
        <w:adjustRightInd w:val="0"/>
        <w:spacing w:line="20" w:lineRule="atLeast"/>
        <w:rPr>
          <w:rFonts w:ascii="Times New Roman" w:hAnsi="Times New Roman"/>
          <w:sz w:val="28"/>
          <w:szCs w:val="28"/>
        </w:rPr>
      </w:pPr>
      <w:r>
        <w:rPr>
          <w:rFonts w:ascii="Times New Roman" w:hAnsi="Times New Roman"/>
          <w:sz w:val="28"/>
          <w:szCs w:val="28"/>
        </w:rPr>
        <w:lastRenderedPageBreak/>
        <w:t xml:space="preserve">                                                     И</w:t>
      </w:r>
      <w:r>
        <w:rPr>
          <w:rFonts w:ascii="Times New Roman" w:hAnsi="Times New Roman"/>
          <w:sz w:val="28"/>
          <w:szCs w:val="28"/>
          <w:vertAlign w:val="subscript"/>
        </w:rPr>
        <w:t>факт</w:t>
      </w:r>
    </w:p>
    <w:p w:rsidR="009D4DAE" w:rsidRDefault="009D4DAE" w:rsidP="009D4DAE">
      <w:pPr>
        <w:autoSpaceDE w:val="0"/>
        <w:autoSpaceDN w:val="0"/>
        <w:adjustRightInd w:val="0"/>
        <w:spacing w:line="20" w:lineRule="atLeast"/>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И</w:t>
      </w:r>
      <w:r>
        <w:rPr>
          <w:rFonts w:ascii="Times New Roman" w:hAnsi="Times New Roman"/>
          <w:sz w:val="28"/>
          <w:szCs w:val="28"/>
          <w:vertAlign w:val="subscript"/>
          <w:lang w:val="en-US"/>
        </w:rPr>
        <w:t>i</w:t>
      </w:r>
      <w:r>
        <w:rPr>
          <w:rFonts w:ascii="Times New Roman" w:hAnsi="Times New Roman"/>
          <w:sz w:val="28"/>
          <w:szCs w:val="28"/>
        </w:rPr>
        <w:t xml:space="preserve"> = ----------,</w:t>
      </w:r>
    </w:p>
    <w:p w:rsidR="009D4DAE" w:rsidRDefault="009D4DAE" w:rsidP="009D4DAE">
      <w:pPr>
        <w:autoSpaceDE w:val="0"/>
        <w:autoSpaceDN w:val="0"/>
        <w:adjustRightInd w:val="0"/>
        <w:spacing w:line="20" w:lineRule="atLeast"/>
        <w:rPr>
          <w:rFonts w:ascii="Times New Roman" w:hAnsi="Times New Roman"/>
          <w:sz w:val="28"/>
          <w:szCs w:val="28"/>
          <w:vertAlign w:val="subscript"/>
        </w:rPr>
      </w:pPr>
      <w:r>
        <w:rPr>
          <w:rFonts w:ascii="Times New Roman" w:hAnsi="Times New Roman"/>
          <w:sz w:val="28"/>
          <w:szCs w:val="28"/>
        </w:rPr>
        <w:t xml:space="preserve">                                                     И</w:t>
      </w:r>
      <w:r>
        <w:rPr>
          <w:rFonts w:ascii="Times New Roman" w:hAnsi="Times New Roman"/>
          <w:sz w:val="28"/>
          <w:szCs w:val="28"/>
          <w:vertAlign w:val="subscript"/>
        </w:rPr>
        <w:t>план</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где:</w:t>
      </w:r>
    </w:p>
    <w:p w:rsidR="009D4DAE" w:rsidRDefault="009D4DAE" w:rsidP="009D4DAE">
      <w:pPr>
        <w:autoSpaceDE w:val="0"/>
        <w:autoSpaceDN w:val="0"/>
        <w:adjustRightInd w:val="0"/>
        <w:spacing w:line="20" w:lineRule="atLeast"/>
        <w:jc w:val="both"/>
        <w:rPr>
          <w:rFonts w:ascii="Times New Roman" w:hAnsi="Times New Roman"/>
          <w:sz w:val="28"/>
          <w:szCs w:val="28"/>
          <w:vertAlign w:val="subscript"/>
        </w:rPr>
      </w:pPr>
      <w:r>
        <w:rPr>
          <w:rFonts w:ascii="Times New Roman" w:hAnsi="Times New Roman"/>
          <w:bCs/>
          <w:sz w:val="28"/>
          <w:szCs w:val="28"/>
        </w:rPr>
        <w:t>И</w:t>
      </w:r>
      <w:r>
        <w:rPr>
          <w:rFonts w:ascii="Times New Roman" w:hAnsi="Times New Roman"/>
          <w:sz w:val="28"/>
          <w:szCs w:val="28"/>
          <w:vertAlign w:val="subscript"/>
          <w:lang w:val="en-US"/>
        </w:rPr>
        <w:t xml:space="preserve">i </w:t>
      </w:r>
      <w:r>
        <w:rPr>
          <w:rFonts w:ascii="Times New Roman" w:hAnsi="Times New Roman"/>
          <w:bCs/>
          <w:sz w:val="28"/>
          <w:szCs w:val="28"/>
        </w:rPr>
        <w:t>– степень достижения планового значения целевого показателя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sz w:val="28"/>
          <w:szCs w:val="28"/>
        </w:rPr>
        <w:t>И</w:t>
      </w:r>
      <w:r>
        <w:rPr>
          <w:rFonts w:ascii="Times New Roman" w:hAnsi="Times New Roman"/>
          <w:sz w:val="28"/>
          <w:szCs w:val="28"/>
          <w:vertAlign w:val="subscript"/>
        </w:rPr>
        <w:t>факт</w:t>
      </w:r>
      <w:r>
        <w:rPr>
          <w:rFonts w:ascii="Times New Roman" w:hAnsi="Times New Roman"/>
          <w:sz w:val="28"/>
          <w:szCs w:val="28"/>
        </w:rPr>
        <w:t xml:space="preserve"> </w:t>
      </w:r>
      <w:r>
        <w:rPr>
          <w:rFonts w:ascii="Times New Roman" w:hAnsi="Times New Roman"/>
          <w:bCs/>
          <w:sz w:val="28"/>
          <w:szCs w:val="28"/>
        </w:rPr>
        <w:t>– значение показателя, фактически достигнутое на конец отчетного периода;</w:t>
      </w:r>
    </w:p>
    <w:p w:rsidR="009D4DAE" w:rsidRDefault="009D4DAE" w:rsidP="009D4DAE">
      <w:pPr>
        <w:autoSpaceDE w:val="0"/>
        <w:autoSpaceDN w:val="0"/>
        <w:adjustRightInd w:val="0"/>
        <w:spacing w:line="20" w:lineRule="atLeast"/>
        <w:rPr>
          <w:rFonts w:ascii="Times New Roman" w:hAnsi="Times New Roman"/>
          <w:bCs/>
          <w:sz w:val="28"/>
          <w:szCs w:val="28"/>
        </w:rPr>
      </w:pPr>
      <w:r>
        <w:rPr>
          <w:rFonts w:ascii="Times New Roman" w:hAnsi="Times New Roman"/>
          <w:sz w:val="28"/>
          <w:szCs w:val="28"/>
        </w:rPr>
        <w:t>И</w:t>
      </w:r>
      <w:r>
        <w:rPr>
          <w:rFonts w:ascii="Times New Roman" w:hAnsi="Times New Roman"/>
          <w:sz w:val="28"/>
          <w:szCs w:val="28"/>
          <w:vertAlign w:val="subscript"/>
        </w:rPr>
        <w:t xml:space="preserve">план </w:t>
      </w:r>
      <w:r>
        <w:rPr>
          <w:rFonts w:ascii="Times New Roman" w:hAnsi="Times New Roman"/>
          <w:bCs/>
          <w:sz w:val="28"/>
          <w:szCs w:val="28"/>
        </w:rPr>
        <w:t xml:space="preserve">– </w:t>
      </w:r>
      <w:r>
        <w:rPr>
          <w:rFonts w:ascii="Times New Roman" w:hAnsi="Times New Roman"/>
          <w:bCs/>
          <w:sz w:val="28"/>
          <w:szCs w:val="28"/>
          <w:vertAlign w:val="subscript"/>
        </w:rPr>
        <w:t xml:space="preserve"> </w:t>
      </w:r>
      <w:r>
        <w:rPr>
          <w:rFonts w:ascii="Times New Roman" w:hAnsi="Times New Roman"/>
          <w:bCs/>
          <w:sz w:val="28"/>
          <w:szCs w:val="28"/>
        </w:rPr>
        <w:t>плановое значение целевого показателя в отчетном периоде.</w:t>
      </w:r>
    </w:p>
    <w:p w:rsidR="009D4DAE" w:rsidRDefault="009D4DAE" w:rsidP="009D4DAE">
      <w:pPr>
        <w:autoSpaceDE w:val="0"/>
        <w:autoSpaceDN w:val="0"/>
        <w:adjustRightInd w:val="0"/>
        <w:spacing w:line="20" w:lineRule="atLeast"/>
        <w:rPr>
          <w:rFonts w:ascii="Times New Roman" w:hAnsi="Times New Roman"/>
          <w:bCs/>
          <w:sz w:val="28"/>
          <w:szCs w:val="28"/>
        </w:rPr>
      </w:pPr>
      <w:r>
        <w:rPr>
          <w:rFonts w:ascii="Times New Roman" w:hAnsi="Times New Roman"/>
          <w:bCs/>
          <w:sz w:val="28"/>
          <w:szCs w:val="28"/>
          <w:lang w:val="en-US"/>
        </w:rPr>
        <w:t>i</w:t>
      </w:r>
      <w:r>
        <w:rPr>
          <w:rFonts w:ascii="Times New Roman" w:hAnsi="Times New Roman"/>
          <w:bCs/>
          <w:sz w:val="28"/>
          <w:szCs w:val="28"/>
        </w:rPr>
        <w:t xml:space="preserve"> – порядковый номер целевого показателя.</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Если значение Иi превышает 1, а также в случае, если желаемой тенденцией является снижение показателя и полученное значение меньше 1, для расчета среднего значения достижения запланированных целевых показателей данное отношение принимается равным 1.</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Среднее значение достижения запланированных значений целевых показателей Программы (И) рассчитывается по формуле:</w:t>
      </w:r>
    </w:p>
    <w:p w:rsidR="009D4DAE" w:rsidRDefault="009D4DAE" w:rsidP="009D4DAE">
      <w:pPr>
        <w:autoSpaceDE w:val="0"/>
        <w:autoSpaceDN w:val="0"/>
        <w:adjustRightInd w:val="0"/>
        <w:spacing w:line="20" w:lineRule="atLeast"/>
        <w:ind w:left="900"/>
        <w:contextualSpacing/>
        <w:jc w:val="both"/>
        <w:rPr>
          <w:rFonts w:ascii="Times New Roman" w:hAnsi="Times New Roman"/>
          <w:bCs/>
          <w:sz w:val="16"/>
          <w:szCs w:val="16"/>
        </w:rPr>
      </w:pPr>
    </w:p>
    <w:p w:rsidR="009D4DAE" w:rsidRDefault="009D4DAE" w:rsidP="009D4DAE">
      <w:pPr>
        <w:autoSpaceDE w:val="0"/>
        <w:autoSpaceDN w:val="0"/>
        <w:adjustRightInd w:val="0"/>
        <w:spacing w:line="20" w:lineRule="atLeast"/>
        <w:rPr>
          <w:rFonts w:ascii="Times New Roman" w:hAnsi="Times New Roman"/>
          <w:sz w:val="28"/>
          <w:szCs w:val="28"/>
        </w:rPr>
      </w:pPr>
      <w:r>
        <w:rPr>
          <w:rFonts w:ascii="Times New Roman" w:hAnsi="Times New Roman"/>
          <w:sz w:val="28"/>
          <w:szCs w:val="28"/>
        </w:rPr>
        <w:t xml:space="preserve">                                                    ∑ </w:t>
      </w:r>
      <w:r>
        <w:rPr>
          <w:rFonts w:ascii="Times New Roman" w:hAnsi="Times New Roman"/>
          <w:bCs/>
          <w:sz w:val="28"/>
          <w:szCs w:val="28"/>
        </w:rPr>
        <w:t>И</w:t>
      </w:r>
      <w:r>
        <w:rPr>
          <w:rFonts w:ascii="Times New Roman" w:hAnsi="Times New Roman"/>
          <w:sz w:val="28"/>
          <w:szCs w:val="28"/>
          <w:vertAlign w:val="subscript"/>
          <w:lang w:val="en-US"/>
        </w:rPr>
        <w:t>i</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И = ----------,</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w:t>
      </w:r>
    </w:p>
    <w:p w:rsidR="009D4DAE" w:rsidRDefault="009D4DAE" w:rsidP="009D4DAE">
      <w:pPr>
        <w:autoSpaceDE w:val="0"/>
        <w:autoSpaceDN w:val="0"/>
        <w:adjustRightInd w:val="0"/>
        <w:spacing w:line="20" w:lineRule="atLeast"/>
        <w:ind w:firstLine="567"/>
        <w:jc w:val="both"/>
        <w:rPr>
          <w:rFonts w:ascii="Times New Roman" w:hAnsi="Times New Roman"/>
          <w:bCs/>
          <w:sz w:val="28"/>
          <w:szCs w:val="28"/>
        </w:rPr>
      </w:pPr>
      <w:r>
        <w:rPr>
          <w:rFonts w:ascii="Times New Roman" w:hAnsi="Times New Roman"/>
          <w:bCs/>
          <w:sz w:val="28"/>
          <w:szCs w:val="28"/>
        </w:rPr>
        <w:t>где:</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sz w:val="28"/>
          <w:szCs w:val="28"/>
        </w:rPr>
        <w:t>И</w:t>
      </w:r>
      <w:r>
        <w:rPr>
          <w:rFonts w:ascii="Times New Roman" w:hAnsi="Times New Roman"/>
          <w:bCs/>
          <w:sz w:val="28"/>
          <w:szCs w:val="28"/>
        </w:rPr>
        <w:t xml:space="preserve"> – среднее значение достижения запланированных значений целевых показателей Программы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 И</w:t>
      </w:r>
      <w:r>
        <w:rPr>
          <w:rFonts w:ascii="Times New Roman" w:hAnsi="Times New Roman"/>
          <w:sz w:val="28"/>
          <w:szCs w:val="28"/>
          <w:vertAlign w:val="subscript"/>
          <w:lang w:val="en-US"/>
        </w:rPr>
        <w:t>i</w:t>
      </w:r>
      <w:r>
        <w:rPr>
          <w:rFonts w:ascii="Times New Roman" w:hAnsi="Times New Roman"/>
          <w:bCs/>
          <w:sz w:val="28"/>
          <w:szCs w:val="28"/>
          <w:vertAlign w:val="subscript"/>
          <w:lang w:val="en-US"/>
        </w:rPr>
        <w:t xml:space="preserve"> </w:t>
      </w:r>
      <w:r>
        <w:rPr>
          <w:rFonts w:ascii="Times New Roman" w:hAnsi="Times New Roman"/>
          <w:bCs/>
          <w:sz w:val="28"/>
          <w:szCs w:val="28"/>
        </w:rPr>
        <w:t>– сумма оценок достижения плановых значений показателей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sz w:val="28"/>
          <w:szCs w:val="28"/>
          <w:lang w:val="en-US"/>
        </w:rPr>
        <w:t>N</w:t>
      </w:r>
      <w:r>
        <w:rPr>
          <w:rFonts w:ascii="Times New Roman" w:hAnsi="Times New Roman"/>
          <w:bCs/>
          <w:sz w:val="28"/>
          <w:szCs w:val="28"/>
        </w:rPr>
        <w:t xml:space="preserve"> – количество целевых показателей Программы, подлежащих выполнению в отчетном периоде.</w:t>
      </w:r>
    </w:p>
    <w:p w:rsidR="009D4DAE" w:rsidRDefault="009D4DAE" w:rsidP="009D4DAE">
      <w:pPr>
        <w:autoSpaceDE w:val="0"/>
        <w:autoSpaceDN w:val="0"/>
        <w:adjustRightInd w:val="0"/>
        <w:spacing w:line="20" w:lineRule="atLeast"/>
        <w:ind w:firstLine="900"/>
        <w:jc w:val="both"/>
        <w:rPr>
          <w:rFonts w:ascii="Times New Roman" w:hAnsi="Times New Roman"/>
          <w:bCs/>
        </w:rPr>
      </w:pP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3.2. Соответствие объемов фактического финансирования запланированным объемам.</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 xml:space="preserve">Степень соответствия объемов фактического финансирования запланированным объемам за отчетный период (Ф) проводится путем сопоставления фактического объема финансирования за счет всех </w:t>
      </w:r>
      <w:r>
        <w:rPr>
          <w:rFonts w:ascii="Times New Roman" w:hAnsi="Times New Roman"/>
          <w:bCs/>
          <w:sz w:val="28"/>
          <w:szCs w:val="28"/>
        </w:rPr>
        <w:lastRenderedPageBreak/>
        <w:t>источников финансирования за отчетный период (Ффакт) к запланированному объему (Фплан) по следующей формуле:</w:t>
      </w:r>
    </w:p>
    <w:p w:rsidR="009D4DAE" w:rsidRDefault="009D4DAE" w:rsidP="009D4DAE">
      <w:pPr>
        <w:autoSpaceDE w:val="0"/>
        <w:autoSpaceDN w:val="0"/>
        <w:adjustRightInd w:val="0"/>
        <w:spacing w:line="20" w:lineRule="atLeast"/>
        <w:ind w:firstLine="540"/>
        <w:jc w:val="both"/>
        <w:rPr>
          <w:rFonts w:ascii="Times New Roman" w:hAnsi="Times New Roman"/>
          <w:bCs/>
          <w:sz w:val="16"/>
          <w:szCs w:val="16"/>
        </w:rPr>
      </w:pP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Ф</w:t>
      </w:r>
      <w:r>
        <w:rPr>
          <w:rFonts w:ascii="Times New Roman" w:hAnsi="Times New Roman"/>
          <w:sz w:val="28"/>
          <w:szCs w:val="28"/>
          <w:vertAlign w:val="subscript"/>
        </w:rPr>
        <w:t>факт</w:t>
      </w:r>
      <w:r>
        <w:rPr>
          <w:rFonts w:ascii="Times New Roman" w:hAnsi="Times New Roman"/>
          <w:sz w:val="28"/>
          <w:szCs w:val="28"/>
        </w:rPr>
        <w:t xml:space="preserve"> </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Ф = -----------,</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Ф</w:t>
      </w:r>
      <w:r>
        <w:rPr>
          <w:rFonts w:ascii="Times New Roman" w:hAnsi="Times New Roman"/>
          <w:sz w:val="28"/>
          <w:szCs w:val="28"/>
          <w:vertAlign w:val="subscript"/>
        </w:rPr>
        <w:t>план</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где:</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Ф – степень уровня финансирования мероприятий Программы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Ф</w:t>
      </w:r>
      <w:r>
        <w:rPr>
          <w:rFonts w:ascii="Times New Roman" w:hAnsi="Times New Roman"/>
          <w:bCs/>
          <w:sz w:val="28"/>
          <w:szCs w:val="28"/>
          <w:vertAlign w:val="subscript"/>
        </w:rPr>
        <w:t>факт</w:t>
      </w:r>
      <w:r>
        <w:rPr>
          <w:rFonts w:ascii="Times New Roman" w:hAnsi="Times New Roman"/>
          <w:bCs/>
          <w:sz w:val="28"/>
          <w:szCs w:val="28"/>
        </w:rPr>
        <w:t xml:space="preserve"> – фактический объем финансирования мероприятий Программы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Ф</w:t>
      </w:r>
      <w:r>
        <w:rPr>
          <w:rFonts w:ascii="Times New Roman" w:hAnsi="Times New Roman"/>
          <w:bCs/>
          <w:sz w:val="28"/>
          <w:szCs w:val="28"/>
          <w:vertAlign w:val="subscript"/>
        </w:rPr>
        <w:t xml:space="preserve">план </w:t>
      </w:r>
      <w:r>
        <w:rPr>
          <w:rFonts w:ascii="Times New Roman" w:hAnsi="Times New Roman"/>
          <w:bCs/>
          <w:sz w:val="28"/>
          <w:szCs w:val="28"/>
        </w:rPr>
        <w:t>– объем финансирования мероприятий, предусмотренный Программой на отчетный период.</w:t>
      </w:r>
    </w:p>
    <w:p w:rsidR="009D4DAE" w:rsidRDefault="009D4DAE" w:rsidP="009D4DAE">
      <w:pPr>
        <w:autoSpaceDE w:val="0"/>
        <w:autoSpaceDN w:val="0"/>
        <w:adjustRightInd w:val="0"/>
        <w:spacing w:line="20" w:lineRule="atLeast"/>
        <w:ind w:firstLine="540"/>
        <w:jc w:val="both"/>
        <w:rPr>
          <w:rFonts w:ascii="Times New Roman" w:hAnsi="Times New Roman"/>
          <w:bCs/>
          <w:sz w:val="28"/>
          <w:szCs w:val="28"/>
        </w:rPr>
      </w:pP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3.3. Выполнение запланированных мероприятий.</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Степень выполнения каждого запланированного мероприятия Программы за отчетный период (Мj) определяется путем сопоставления фактически полученного результата от реализации мероприятия (Мфакт)             к его запланированному значению (Мплан) по следующей формуле:</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М</w:t>
      </w:r>
      <w:r>
        <w:rPr>
          <w:rFonts w:ascii="Times New Roman" w:hAnsi="Times New Roman"/>
          <w:sz w:val="28"/>
          <w:szCs w:val="28"/>
          <w:vertAlign w:val="subscript"/>
        </w:rPr>
        <w:t>факт</w:t>
      </w:r>
      <w:r>
        <w:rPr>
          <w:rFonts w:ascii="Times New Roman" w:hAnsi="Times New Roman"/>
          <w:sz w:val="28"/>
          <w:szCs w:val="28"/>
        </w:rPr>
        <w:t xml:space="preserve"> </w:t>
      </w:r>
    </w:p>
    <w:p w:rsidR="009D4DAE" w:rsidRDefault="009D4DAE" w:rsidP="009D4DAE">
      <w:pPr>
        <w:autoSpaceDE w:val="0"/>
        <w:autoSpaceDN w:val="0"/>
        <w:adjustRightInd w:val="0"/>
        <w:spacing w:line="20" w:lineRule="atLeast"/>
        <w:rPr>
          <w:rFonts w:ascii="Times New Roman" w:hAnsi="Times New Roman"/>
          <w:sz w:val="28"/>
          <w:szCs w:val="28"/>
        </w:rPr>
      </w:pPr>
      <w:r>
        <w:rPr>
          <w:rFonts w:ascii="Times New Roman" w:hAnsi="Times New Roman"/>
          <w:sz w:val="28"/>
          <w:szCs w:val="28"/>
        </w:rPr>
        <w:t xml:space="preserve">                                           М</w:t>
      </w:r>
      <w:r>
        <w:rPr>
          <w:rFonts w:ascii="Times New Roman" w:hAnsi="Times New Roman"/>
          <w:sz w:val="28"/>
          <w:szCs w:val="28"/>
          <w:vertAlign w:val="subscript"/>
          <w:lang w:val="en-US"/>
        </w:rPr>
        <w:t>j</w:t>
      </w:r>
      <w:r>
        <w:rPr>
          <w:rFonts w:ascii="Times New Roman" w:hAnsi="Times New Roman"/>
          <w:sz w:val="28"/>
          <w:szCs w:val="28"/>
        </w:rPr>
        <w:t xml:space="preserve"> = ------------,</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М</w:t>
      </w:r>
      <w:r>
        <w:rPr>
          <w:rFonts w:ascii="Times New Roman" w:hAnsi="Times New Roman"/>
          <w:sz w:val="28"/>
          <w:szCs w:val="28"/>
          <w:vertAlign w:val="subscript"/>
        </w:rPr>
        <w:t>план</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где:</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М</w:t>
      </w:r>
      <w:r>
        <w:rPr>
          <w:rFonts w:ascii="Times New Roman" w:hAnsi="Times New Roman"/>
          <w:sz w:val="28"/>
          <w:szCs w:val="28"/>
          <w:vertAlign w:val="subscript"/>
          <w:lang w:val="en-US"/>
        </w:rPr>
        <w:t>j</w:t>
      </w:r>
      <w:r>
        <w:rPr>
          <w:rFonts w:ascii="Times New Roman" w:hAnsi="Times New Roman"/>
          <w:bCs/>
          <w:sz w:val="28"/>
          <w:szCs w:val="28"/>
        </w:rPr>
        <w:t xml:space="preserve"> – показатель степени выполнения мероприятия Программы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М</w:t>
      </w:r>
      <w:r>
        <w:rPr>
          <w:rFonts w:ascii="Times New Roman" w:hAnsi="Times New Roman"/>
          <w:bCs/>
          <w:sz w:val="28"/>
          <w:szCs w:val="28"/>
          <w:vertAlign w:val="subscript"/>
        </w:rPr>
        <w:t xml:space="preserve">факт </w:t>
      </w:r>
      <w:r>
        <w:rPr>
          <w:rFonts w:ascii="Times New Roman" w:hAnsi="Times New Roman"/>
          <w:bCs/>
          <w:sz w:val="28"/>
          <w:szCs w:val="28"/>
        </w:rPr>
        <w:t>– фактически полученный результат по мероприятию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М</w:t>
      </w:r>
      <w:r>
        <w:rPr>
          <w:rFonts w:ascii="Times New Roman" w:hAnsi="Times New Roman"/>
          <w:bCs/>
          <w:sz w:val="28"/>
          <w:szCs w:val="28"/>
          <w:vertAlign w:val="subscript"/>
        </w:rPr>
        <w:t xml:space="preserve">план </w:t>
      </w:r>
      <w:r>
        <w:rPr>
          <w:rFonts w:ascii="Times New Roman" w:hAnsi="Times New Roman"/>
          <w:bCs/>
          <w:sz w:val="28"/>
          <w:szCs w:val="28"/>
        </w:rPr>
        <w:t>– предусмотренный Программой ожидаемый результат по мероприятию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lang w:val="en-US"/>
        </w:rPr>
        <w:t>j</w:t>
      </w:r>
      <w:r>
        <w:rPr>
          <w:rFonts w:ascii="Times New Roman" w:hAnsi="Times New Roman"/>
          <w:bCs/>
          <w:sz w:val="28"/>
          <w:szCs w:val="28"/>
        </w:rPr>
        <w:t xml:space="preserve"> – порядковый номер мероприятия Программы.</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 xml:space="preserve">Расчет среднего показателя степени выполнения запланированных мероприятий за отчетный период (М) определяется как отношение суммы оценок степени выполнения запланированных мероприятий к их количеству. </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lastRenderedPageBreak/>
        <w:t xml:space="preserve">                                                      ∑ </w:t>
      </w:r>
      <w:r>
        <w:rPr>
          <w:rFonts w:ascii="Times New Roman" w:hAnsi="Times New Roman"/>
          <w:bCs/>
          <w:sz w:val="28"/>
          <w:szCs w:val="28"/>
        </w:rPr>
        <w:t>М</w:t>
      </w:r>
      <w:r>
        <w:rPr>
          <w:rFonts w:ascii="Times New Roman" w:hAnsi="Times New Roman"/>
          <w:sz w:val="28"/>
          <w:szCs w:val="28"/>
          <w:vertAlign w:val="subscript"/>
          <w:lang w:val="en-US"/>
        </w:rPr>
        <w:t>j</w:t>
      </w:r>
    </w:p>
    <w:p w:rsidR="009D4DAE" w:rsidRDefault="009D4DAE" w:rsidP="009D4DAE">
      <w:pPr>
        <w:autoSpaceDE w:val="0"/>
        <w:autoSpaceDN w:val="0"/>
        <w:adjustRightInd w:val="0"/>
        <w:spacing w:line="20" w:lineRule="atLeast"/>
        <w:rPr>
          <w:rFonts w:ascii="Times New Roman" w:hAnsi="Times New Roman"/>
          <w:sz w:val="28"/>
          <w:szCs w:val="28"/>
        </w:rPr>
      </w:pPr>
      <w:r>
        <w:rPr>
          <w:rFonts w:ascii="Times New Roman" w:hAnsi="Times New Roman"/>
          <w:sz w:val="28"/>
          <w:szCs w:val="28"/>
        </w:rPr>
        <w:t xml:space="preserve">                                          М = ------------</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К</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где:</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М – среднее значение степени выполнения запланированных мероприятий Программы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 М</w:t>
      </w:r>
      <w:r>
        <w:rPr>
          <w:rFonts w:ascii="Times New Roman" w:hAnsi="Times New Roman"/>
          <w:sz w:val="28"/>
          <w:szCs w:val="28"/>
          <w:vertAlign w:val="subscript"/>
          <w:lang w:val="en-US"/>
        </w:rPr>
        <w:t>j</w:t>
      </w:r>
      <w:r>
        <w:rPr>
          <w:rFonts w:ascii="Times New Roman" w:hAnsi="Times New Roman"/>
          <w:bCs/>
          <w:sz w:val="28"/>
          <w:szCs w:val="28"/>
          <w:vertAlign w:val="subscript"/>
          <w:lang w:val="en-US"/>
        </w:rPr>
        <w:t xml:space="preserve"> </w:t>
      </w:r>
      <w:r>
        <w:rPr>
          <w:rFonts w:ascii="Times New Roman" w:hAnsi="Times New Roman"/>
          <w:bCs/>
          <w:sz w:val="28"/>
          <w:szCs w:val="28"/>
        </w:rPr>
        <w:t xml:space="preserve">– сумма оценок </w:t>
      </w:r>
      <w:r>
        <w:rPr>
          <w:rFonts w:ascii="Times New Roman" w:hAnsi="Times New Roman"/>
          <w:sz w:val="28"/>
          <w:szCs w:val="28"/>
        </w:rPr>
        <w:t>степени выполнения запланированных мероприятий Программы</w:t>
      </w:r>
      <w:r>
        <w:rPr>
          <w:rFonts w:ascii="Times New Roman" w:hAnsi="Times New Roman"/>
          <w:bCs/>
          <w:sz w:val="28"/>
          <w:szCs w:val="28"/>
        </w:rPr>
        <w:t xml:space="preserve">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К – количество мероприятий Программы,</w:t>
      </w:r>
      <w:r>
        <w:rPr>
          <w:rFonts w:ascii="Times New Roman" w:hAnsi="Times New Roman"/>
          <w:sz w:val="28"/>
          <w:szCs w:val="28"/>
        </w:rPr>
        <w:t xml:space="preserve"> подлежащих выполнению               в отчетном периоде</w:t>
      </w:r>
      <w:r>
        <w:rPr>
          <w:rFonts w:ascii="Times New Roman" w:hAnsi="Times New Roman"/>
          <w:bCs/>
          <w:sz w:val="28"/>
          <w:szCs w:val="28"/>
        </w:rPr>
        <w:t>.</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4. При проведении Оценки определяется показатель эффективности использования финансовых средств (Э), как отношение среднего показателя степени выполнения запланированных мероприятий (М) к степени уровня финансирования (Ф).</w:t>
      </w:r>
    </w:p>
    <w:p w:rsidR="009D4DAE" w:rsidRDefault="009D4DAE" w:rsidP="009D4DAE">
      <w:pPr>
        <w:autoSpaceDE w:val="0"/>
        <w:autoSpaceDN w:val="0"/>
        <w:adjustRightInd w:val="0"/>
        <w:spacing w:line="20" w:lineRule="atLeast"/>
        <w:rPr>
          <w:rFonts w:ascii="Times New Roman" w:hAnsi="Times New Roman"/>
          <w:sz w:val="28"/>
          <w:szCs w:val="28"/>
        </w:rPr>
      </w:pPr>
      <w:r>
        <w:rPr>
          <w:rFonts w:ascii="Times New Roman" w:hAnsi="Times New Roman"/>
          <w:sz w:val="28"/>
          <w:szCs w:val="28"/>
        </w:rPr>
        <w:t xml:space="preserve">                                                      М</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Э = --------</w:t>
      </w:r>
    </w:p>
    <w:p w:rsidR="009D4DAE" w:rsidRDefault="009D4DAE" w:rsidP="009D4DAE">
      <w:pPr>
        <w:autoSpaceDE w:val="0"/>
        <w:autoSpaceDN w:val="0"/>
        <w:adjustRightInd w:val="0"/>
        <w:spacing w:line="20" w:lineRule="atLeast"/>
        <w:outlineLvl w:val="0"/>
        <w:rPr>
          <w:rFonts w:ascii="Times New Roman" w:hAnsi="Times New Roman"/>
          <w:sz w:val="28"/>
          <w:szCs w:val="28"/>
        </w:rPr>
      </w:pPr>
      <w:r>
        <w:rPr>
          <w:rFonts w:ascii="Times New Roman" w:hAnsi="Times New Roman"/>
          <w:sz w:val="28"/>
          <w:szCs w:val="28"/>
        </w:rPr>
        <w:t xml:space="preserve">                                                      Ф</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где:</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Э – эффективность использования финансовых средств Программы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М – среднее значение степени выполнения запланированных мероприятий Программы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Ф – степень уровня финансирования мероприятий Программы в отчетном периоде.</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 xml:space="preserve">5. Показатель эффективности реализации Программы определяется как произведение среднего значения достижения запланированных значений целевых показателей (И) и показателя эффективности использования финансовых средств Программы (Э) по следующей формуле: </w:t>
      </w:r>
    </w:p>
    <w:p w:rsidR="009D4DAE" w:rsidRDefault="009D4DAE" w:rsidP="009D4DAE">
      <w:pPr>
        <w:autoSpaceDE w:val="0"/>
        <w:autoSpaceDN w:val="0"/>
        <w:adjustRightInd w:val="0"/>
        <w:spacing w:line="20" w:lineRule="atLeast"/>
        <w:ind w:firstLine="709"/>
        <w:jc w:val="both"/>
        <w:rPr>
          <w:rFonts w:ascii="Times New Roman" w:hAnsi="Times New Roman"/>
          <w:bCs/>
          <w:sz w:val="16"/>
          <w:szCs w:val="16"/>
        </w:rPr>
      </w:pPr>
    </w:p>
    <w:p w:rsidR="009D4DAE" w:rsidRDefault="009D4DAE" w:rsidP="009D4DAE">
      <w:pPr>
        <w:autoSpaceDE w:val="0"/>
        <w:autoSpaceDN w:val="0"/>
        <w:adjustRightInd w:val="0"/>
        <w:spacing w:line="20" w:lineRule="atLeast"/>
        <w:rPr>
          <w:rFonts w:ascii="Times New Roman" w:hAnsi="Times New Roman"/>
          <w:sz w:val="28"/>
          <w:szCs w:val="28"/>
        </w:rPr>
      </w:pPr>
      <w:r>
        <w:rPr>
          <w:rFonts w:ascii="Times New Roman" w:hAnsi="Times New Roman"/>
          <w:sz w:val="28"/>
          <w:szCs w:val="28"/>
        </w:rPr>
        <w:t xml:space="preserve">                                           П =   И x Э</w:t>
      </w:r>
    </w:p>
    <w:p w:rsidR="009D4DAE" w:rsidRDefault="009D4DAE" w:rsidP="009D4DAE">
      <w:pPr>
        <w:autoSpaceDE w:val="0"/>
        <w:autoSpaceDN w:val="0"/>
        <w:adjustRightInd w:val="0"/>
        <w:spacing w:line="20" w:lineRule="atLeast"/>
        <w:ind w:firstLine="540"/>
        <w:jc w:val="both"/>
        <w:rPr>
          <w:rFonts w:ascii="Times New Roman" w:hAnsi="Times New Roman"/>
          <w:bCs/>
          <w:sz w:val="28"/>
          <w:szCs w:val="28"/>
        </w:rPr>
      </w:pPr>
      <w:r>
        <w:rPr>
          <w:rFonts w:ascii="Times New Roman" w:hAnsi="Times New Roman"/>
          <w:bCs/>
          <w:sz w:val="28"/>
          <w:szCs w:val="28"/>
        </w:rPr>
        <w:t>где:</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 xml:space="preserve">П – показатель эффективности реализации Программы за отчетный период; </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lastRenderedPageBreak/>
        <w:t>И – среднее значение достижения запланированных значений целевых показателей Программы за отчетный период;</w:t>
      </w:r>
    </w:p>
    <w:p w:rsidR="009D4DAE" w:rsidRDefault="009D4DAE" w:rsidP="009D4DAE">
      <w:pPr>
        <w:autoSpaceDE w:val="0"/>
        <w:autoSpaceDN w:val="0"/>
        <w:adjustRightInd w:val="0"/>
        <w:spacing w:line="20" w:lineRule="atLeast"/>
        <w:jc w:val="both"/>
        <w:rPr>
          <w:rFonts w:ascii="Times New Roman" w:hAnsi="Times New Roman"/>
          <w:bCs/>
          <w:sz w:val="28"/>
          <w:szCs w:val="28"/>
        </w:rPr>
      </w:pPr>
      <w:r>
        <w:rPr>
          <w:rFonts w:ascii="Times New Roman" w:hAnsi="Times New Roman"/>
          <w:bCs/>
          <w:sz w:val="28"/>
          <w:szCs w:val="28"/>
        </w:rPr>
        <w:t>Э – эффективность использования финансовых средств Программы                 в отчетном периоде.</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6. Вывод об эффективности реализации Программы формируется                        на основании значений П.</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Реализация Программы признается:</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с высоким уровнем эффективности, если значение П больше либо равно 0,9;</w:t>
      </w:r>
    </w:p>
    <w:p w:rsidR="009D4DAE" w:rsidRDefault="009D4DAE" w:rsidP="009D4DAE">
      <w:pPr>
        <w:autoSpaceDE w:val="0"/>
        <w:autoSpaceDN w:val="0"/>
        <w:adjustRightInd w:val="0"/>
        <w:spacing w:line="20" w:lineRule="atLeast"/>
        <w:ind w:firstLine="539"/>
        <w:jc w:val="both"/>
        <w:rPr>
          <w:rFonts w:ascii="Times New Roman" w:hAnsi="Times New Roman"/>
          <w:bCs/>
          <w:sz w:val="28"/>
          <w:szCs w:val="28"/>
        </w:rPr>
      </w:pPr>
      <w:r>
        <w:rPr>
          <w:rFonts w:ascii="Times New Roman" w:hAnsi="Times New Roman"/>
          <w:bCs/>
          <w:sz w:val="28"/>
          <w:szCs w:val="28"/>
        </w:rPr>
        <w:t>со средним уровнем эффективности, если значение П меньше 0,9,                     но больше либо равно 0,7.</w:t>
      </w:r>
    </w:p>
    <w:p w:rsidR="009D4DAE" w:rsidRDefault="009D4DAE" w:rsidP="009D4DAE">
      <w:pPr>
        <w:autoSpaceDE w:val="0"/>
        <w:autoSpaceDN w:val="0"/>
        <w:adjustRightInd w:val="0"/>
        <w:spacing w:line="20" w:lineRule="atLeast"/>
        <w:ind w:firstLine="540"/>
        <w:jc w:val="both"/>
        <w:rPr>
          <w:rFonts w:ascii="Times New Roman" w:hAnsi="Times New Roman"/>
          <w:sz w:val="28"/>
          <w:szCs w:val="28"/>
        </w:rPr>
      </w:pPr>
      <w:r>
        <w:rPr>
          <w:rFonts w:ascii="Times New Roman" w:hAnsi="Times New Roman"/>
          <w:sz w:val="28"/>
          <w:szCs w:val="28"/>
        </w:rPr>
        <w:t>В остальных случаях реализация Программы признается с низким уровнем эффективности.</w:t>
      </w:r>
      <w:r>
        <w:rPr>
          <w:rFonts w:ascii="Times New Roman" w:hAnsi="Times New Roman"/>
          <w:b/>
          <w:sz w:val="28"/>
          <w:szCs w:val="28"/>
        </w:rPr>
        <w:t xml:space="preserve"> </w:t>
      </w: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spacing w:line="20" w:lineRule="atLeast"/>
        <w:jc w:val="both"/>
        <w:rPr>
          <w:rFonts w:ascii="Times New Roman" w:hAnsi="Times New Roman"/>
          <w:b/>
          <w:sz w:val="28"/>
          <w:szCs w:val="28"/>
          <w:lang w:eastAsia="en-US"/>
        </w:rPr>
      </w:pPr>
    </w:p>
    <w:p w:rsidR="009D4DAE" w:rsidRDefault="009D4DAE" w:rsidP="009D4DAE">
      <w:pPr>
        <w:pStyle w:val="aa"/>
        <w:keepLines w:val="0"/>
        <w:spacing w:before="0" w:after="200" w:line="20" w:lineRule="atLeast"/>
        <w:ind w:left="1080"/>
        <w:jc w:val="both"/>
        <w:rPr>
          <w:rFonts w:ascii="Calibri" w:hAnsi="Calibri"/>
          <w:bCs w:val="0"/>
          <w:color w:val="auto"/>
          <w:szCs w:val="22"/>
          <w:lang w:eastAsia="ru-RU"/>
        </w:rPr>
      </w:pPr>
      <w:r>
        <w:rPr>
          <w:rFonts w:ascii="Calibri" w:hAnsi="Calibri"/>
          <w:bCs w:val="0"/>
          <w:color w:val="auto"/>
          <w:szCs w:val="22"/>
          <w:lang w:eastAsia="ru-RU"/>
        </w:rPr>
        <w:t xml:space="preserve">                                                                                                                                                                                                                             </w:t>
      </w:r>
    </w:p>
    <w:p w:rsidR="009D4DAE" w:rsidRDefault="009D4DAE" w:rsidP="009D4DAE">
      <w:pPr>
        <w:tabs>
          <w:tab w:val="left" w:pos="6210"/>
        </w:tabs>
        <w:spacing w:line="20" w:lineRule="atLeast"/>
        <w:ind w:left="570"/>
        <w:contextualSpacing/>
        <w:rPr>
          <w:rFonts w:ascii="Times New Roman" w:hAnsi="Times New Roman"/>
          <w:b/>
          <w:sz w:val="28"/>
        </w:rPr>
      </w:pPr>
    </w:p>
    <w:p w:rsidR="009D4DAE" w:rsidRDefault="009D4DAE" w:rsidP="009D4DAE">
      <w:pPr>
        <w:spacing w:line="20" w:lineRule="atLeast"/>
        <w:jc w:val="center"/>
        <w:rPr>
          <w:rFonts w:ascii="Times New Roman" w:hAnsi="Times New Roman"/>
          <w:b/>
          <w:sz w:val="28"/>
          <w:szCs w:val="28"/>
          <w:lang w:eastAsia="en-US"/>
        </w:rPr>
      </w:pPr>
      <w:r>
        <w:rPr>
          <w:rFonts w:ascii="Times New Roman" w:hAnsi="Times New Roman"/>
          <w:b/>
          <w:sz w:val="32"/>
        </w:rPr>
        <w:t>Раздел 8.</w:t>
      </w:r>
      <w:r>
        <w:rPr>
          <w:rFonts w:ascii="Times New Roman" w:hAnsi="Times New Roman"/>
          <w:b/>
          <w:i/>
          <w:sz w:val="32"/>
        </w:rPr>
        <w:t xml:space="preserve"> </w:t>
      </w:r>
      <w:r>
        <w:rPr>
          <w:rFonts w:ascii="Times New Roman" w:hAnsi="Times New Roman"/>
          <w:b/>
          <w:sz w:val="28"/>
          <w:szCs w:val="28"/>
          <w:lang w:eastAsia="en-US"/>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w:t>
      </w:r>
    </w:p>
    <w:p w:rsidR="009D4DAE" w:rsidRDefault="009D4DAE" w:rsidP="009D4DAE">
      <w:pPr>
        <w:pStyle w:val="aa"/>
        <w:keepLines w:val="0"/>
        <w:shd w:val="clear" w:color="auto" w:fill="FFFFFF"/>
        <w:spacing w:before="0" w:line="20" w:lineRule="atLeast"/>
        <w:ind w:right="6" w:firstLine="709"/>
        <w:jc w:val="both"/>
        <w:rPr>
          <w:rFonts w:ascii="Times New Roman" w:hAnsi="Times New Roman"/>
          <w:b w:val="0"/>
          <w:bCs w:val="0"/>
          <w:color w:val="auto"/>
          <w:lang w:eastAsia="ru-RU"/>
        </w:rPr>
      </w:pPr>
    </w:p>
    <w:p w:rsidR="009D4DAE" w:rsidRDefault="009D4DAE" w:rsidP="009D4DAE">
      <w:pPr>
        <w:pStyle w:val="aa"/>
        <w:keepLines w:val="0"/>
        <w:shd w:val="clear" w:color="auto" w:fill="FFFFFF"/>
        <w:spacing w:before="0" w:line="20" w:lineRule="atLeast"/>
        <w:ind w:right="6" w:firstLine="709"/>
        <w:jc w:val="both"/>
        <w:rPr>
          <w:rFonts w:ascii="Times New Roman" w:hAnsi="Times New Roman"/>
          <w:b w:val="0"/>
          <w:bCs w:val="0"/>
          <w:color w:val="auto"/>
          <w:lang w:eastAsia="ru-RU"/>
        </w:rPr>
      </w:pPr>
      <w:r>
        <w:rPr>
          <w:rFonts w:ascii="Times New Roman" w:hAnsi="Times New Roman"/>
          <w:b w:val="0"/>
          <w:bCs w:val="0"/>
          <w:color w:val="auto"/>
          <w:lang w:eastAsia="ru-RU"/>
        </w:rPr>
        <w:t>Для качественного функционирования и развития транспортной инфраструктуры муниципального образования Михайлоанненский сельсовет советского района Курской области необходимо постоянно актуализировать и дополнять нормативно-правовую базу.</w:t>
      </w:r>
    </w:p>
    <w:p w:rsidR="009D4DAE" w:rsidRDefault="009D4DAE" w:rsidP="009D4DAE">
      <w:pPr>
        <w:spacing w:line="20" w:lineRule="atLeast"/>
        <w:rPr>
          <w:rFonts w:ascii="Times New Roman" w:hAnsi="Times New Roman"/>
        </w:rPr>
      </w:pPr>
    </w:p>
    <w:p w:rsidR="009D4DAE" w:rsidRDefault="009D4DAE" w:rsidP="009D4DAE"/>
    <w:p w:rsidR="009D4DAE" w:rsidRDefault="009D4DAE" w:rsidP="009D4DAE"/>
    <w:p w:rsidR="009D4DAE" w:rsidRDefault="009D4DAE" w:rsidP="009D4DAE"/>
    <w:p w:rsidR="009D4DAE" w:rsidRDefault="009D4DAE" w:rsidP="009D4DAE"/>
    <w:p w:rsidR="009D4DAE" w:rsidRDefault="009D4DAE" w:rsidP="009D4DAE"/>
    <w:p w:rsidR="009D4DAE" w:rsidRDefault="009D4DAE" w:rsidP="009D4DAE"/>
    <w:p w:rsidR="009D4DAE" w:rsidRDefault="009D4DAE" w:rsidP="009D4DAE"/>
    <w:p w:rsidR="009D4DAE" w:rsidRDefault="009D4DAE" w:rsidP="009D4DAE"/>
    <w:p w:rsidR="009D4DAE" w:rsidRDefault="009D4DAE" w:rsidP="009D4DAE"/>
    <w:p w:rsidR="00F512D2" w:rsidRDefault="00F512D2"/>
    <w:sectPr w:rsidR="00F512D2" w:rsidSect="00F512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64BDB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1C"/>
    <w:multiLevelType w:val="multilevel"/>
    <w:tmpl w:val="0000001C"/>
    <w:name w:val="WW8Num28"/>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nsid w:val="24312A30"/>
    <w:multiLevelType w:val="multilevel"/>
    <w:tmpl w:val="4E546794"/>
    <w:lvl w:ilvl="0">
      <w:start w:val="3"/>
      <w:numFmt w:val="decimal"/>
      <w:lvlText w:val="%1."/>
      <w:lvlJc w:val="left"/>
      <w:pPr>
        <w:tabs>
          <w:tab w:val="num" w:pos="735"/>
        </w:tabs>
        <w:ind w:left="735" w:hanging="735"/>
      </w:pPr>
    </w:lvl>
    <w:lvl w:ilvl="1">
      <w:start w:val="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2F103A48"/>
    <w:multiLevelType w:val="multilevel"/>
    <w:tmpl w:val="583667C6"/>
    <w:lvl w:ilvl="0">
      <w:start w:val="3"/>
      <w:numFmt w:val="decimal"/>
      <w:lvlText w:val="%1."/>
      <w:lvlJc w:val="left"/>
      <w:pPr>
        <w:ind w:left="450" w:hanging="450"/>
      </w:pPr>
    </w:lvl>
    <w:lvl w:ilvl="1">
      <w:start w:val="6"/>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5">
    <w:nsid w:val="38345307"/>
    <w:multiLevelType w:val="multilevel"/>
    <w:tmpl w:val="54D4E514"/>
    <w:lvl w:ilvl="0">
      <w:start w:val="1"/>
      <w:numFmt w:val="decimal"/>
      <w:lvlText w:val="%1"/>
      <w:lvlJc w:val="left"/>
      <w:pPr>
        <w:tabs>
          <w:tab w:val="num" w:pos="360"/>
        </w:tabs>
        <w:ind w:left="360" w:hanging="360"/>
      </w:pPr>
      <w:rPr>
        <w:b/>
      </w:rPr>
    </w:lvl>
    <w:lvl w:ilvl="1">
      <w:start w:val="1"/>
      <w:numFmt w:val="decimal"/>
      <w:pStyle w:val="S1"/>
      <w:lvlText w:val="%1.%2"/>
      <w:lvlJc w:val="left"/>
      <w:pPr>
        <w:tabs>
          <w:tab w:val="num" w:pos="720"/>
        </w:tabs>
        <w:ind w:left="720" w:hanging="360"/>
      </w:pPr>
      <w:rPr>
        <w:b/>
      </w:rPr>
    </w:lvl>
    <w:lvl w:ilvl="2">
      <w:start w:val="1"/>
      <w:numFmt w:val="decimal"/>
      <w:pStyle w:val="S2"/>
      <w:lvlText w:val="%1.%2.%3"/>
      <w:lvlJc w:val="left"/>
      <w:pPr>
        <w:tabs>
          <w:tab w:val="num" w:pos="1980"/>
        </w:tabs>
        <w:ind w:left="1980" w:hanging="720"/>
      </w:pPr>
    </w:lvl>
    <w:lvl w:ilvl="3">
      <w:start w:val="1"/>
      <w:numFmt w:val="decimal"/>
      <w:pStyle w:val="S3"/>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65EC6CE9"/>
    <w:multiLevelType w:val="hybridMultilevel"/>
    <w:tmpl w:val="E0C80E3E"/>
    <w:lvl w:ilvl="0" w:tplc="FFFFFFFF">
      <w:start w:val="1"/>
      <w:numFmt w:val="bullet"/>
      <w:pStyle w:val="2"/>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9D4DAE"/>
    <w:rsid w:val="00001396"/>
    <w:rsid w:val="00001BAF"/>
    <w:rsid w:val="0000378A"/>
    <w:rsid w:val="000046A6"/>
    <w:rsid w:val="000063E5"/>
    <w:rsid w:val="00007FBF"/>
    <w:rsid w:val="00010CFC"/>
    <w:rsid w:val="0001339A"/>
    <w:rsid w:val="0001490B"/>
    <w:rsid w:val="00021D77"/>
    <w:rsid w:val="0002381C"/>
    <w:rsid w:val="00024B65"/>
    <w:rsid w:val="00025635"/>
    <w:rsid w:val="00027948"/>
    <w:rsid w:val="00027F1D"/>
    <w:rsid w:val="000325C7"/>
    <w:rsid w:val="00036949"/>
    <w:rsid w:val="00043A09"/>
    <w:rsid w:val="000444C9"/>
    <w:rsid w:val="000469ED"/>
    <w:rsid w:val="00046D09"/>
    <w:rsid w:val="00053BE2"/>
    <w:rsid w:val="000557CB"/>
    <w:rsid w:val="00055AF2"/>
    <w:rsid w:val="000561E1"/>
    <w:rsid w:val="00060995"/>
    <w:rsid w:val="00063A4F"/>
    <w:rsid w:val="00064330"/>
    <w:rsid w:val="00064F23"/>
    <w:rsid w:val="0006651A"/>
    <w:rsid w:val="00070E7D"/>
    <w:rsid w:val="0007166F"/>
    <w:rsid w:val="00074937"/>
    <w:rsid w:val="00075887"/>
    <w:rsid w:val="00077816"/>
    <w:rsid w:val="00080720"/>
    <w:rsid w:val="00082B5D"/>
    <w:rsid w:val="00083DAA"/>
    <w:rsid w:val="00083E03"/>
    <w:rsid w:val="00084914"/>
    <w:rsid w:val="00085228"/>
    <w:rsid w:val="00085597"/>
    <w:rsid w:val="0008623E"/>
    <w:rsid w:val="0008642F"/>
    <w:rsid w:val="00087C06"/>
    <w:rsid w:val="00090E46"/>
    <w:rsid w:val="000913E2"/>
    <w:rsid w:val="00091F8C"/>
    <w:rsid w:val="00093CF4"/>
    <w:rsid w:val="00095747"/>
    <w:rsid w:val="00095891"/>
    <w:rsid w:val="000976CF"/>
    <w:rsid w:val="000A03DF"/>
    <w:rsid w:val="000A0704"/>
    <w:rsid w:val="000A17D8"/>
    <w:rsid w:val="000A4409"/>
    <w:rsid w:val="000A4D69"/>
    <w:rsid w:val="000A62AB"/>
    <w:rsid w:val="000A7FC6"/>
    <w:rsid w:val="000B0FE2"/>
    <w:rsid w:val="000B173B"/>
    <w:rsid w:val="000B1BDE"/>
    <w:rsid w:val="000B2257"/>
    <w:rsid w:val="000B2350"/>
    <w:rsid w:val="000B52DB"/>
    <w:rsid w:val="000B5905"/>
    <w:rsid w:val="000B5B95"/>
    <w:rsid w:val="000B6B3B"/>
    <w:rsid w:val="000C0758"/>
    <w:rsid w:val="000C3CC8"/>
    <w:rsid w:val="000C6818"/>
    <w:rsid w:val="000C6C26"/>
    <w:rsid w:val="000C6ECD"/>
    <w:rsid w:val="000C6EF2"/>
    <w:rsid w:val="000C719E"/>
    <w:rsid w:val="000D0439"/>
    <w:rsid w:val="000D21D8"/>
    <w:rsid w:val="000D7FD6"/>
    <w:rsid w:val="000E1660"/>
    <w:rsid w:val="000E28D3"/>
    <w:rsid w:val="000E31F2"/>
    <w:rsid w:val="000E35BD"/>
    <w:rsid w:val="000E3CB7"/>
    <w:rsid w:val="000E42AD"/>
    <w:rsid w:val="000E4A66"/>
    <w:rsid w:val="000E7D36"/>
    <w:rsid w:val="000F199C"/>
    <w:rsid w:val="000F33B2"/>
    <w:rsid w:val="000F76C5"/>
    <w:rsid w:val="00101421"/>
    <w:rsid w:val="0010210D"/>
    <w:rsid w:val="001024DC"/>
    <w:rsid w:val="0010255E"/>
    <w:rsid w:val="00102FDB"/>
    <w:rsid w:val="00104802"/>
    <w:rsid w:val="00105BE5"/>
    <w:rsid w:val="00107A19"/>
    <w:rsid w:val="00110238"/>
    <w:rsid w:val="00111C79"/>
    <w:rsid w:val="00111F3C"/>
    <w:rsid w:val="001125F0"/>
    <w:rsid w:val="001129BC"/>
    <w:rsid w:val="0011338E"/>
    <w:rsid w:val="001139E7"/>
    <w:rsid w:val="001160D2"/>
    <w:rsid w:val="001162E1"/>
    <w:rsid w:val="00117E6E"/>
    <w:rsid w:val="00117EC3"/>
    <w:rsid w:val="001216D4"/>
    <w:rsid w:val="0012232D"/>
    <w:rsid w:val="00123D6A"/>
    <w:rsid w:val="0012488B"/>
    <w:rsid w:val="00127940"/>
    <w:rsid w:val="00131DB4"/>
    <w:rsid w:val="001327C6"/>
    <w:rsid w:val="00132BEC"/>
    <w:rsid w:val="00134830"/>
    <w:rsid w:val="001361FF"/>
    <w:rsid w:val="00136BA9"/>
    <w:rsid w:val="00137F1D"/>
    <w:rsid w:val="00141DF8"/>
    <w:rsid w:val="00142E9A"/>
    <w:rsid w:val="00147D7B"/>
    <w:rsid w:val="0015128A"/>
    <w:rsid w:val="00151ED9"/>
    <w:rsid w:val="00157E91"/>
    <w:rsid w:val="0016175A"/>
    <w:rsid w:val="0016284C"/>
    <w:rsid w:val="001629D6"/>
    <w:rsid w:val="001637BB"/>
    <w:rsid w:val="001654A8"/>
    <w:rsid w:val="00166AD9"/>
    <w:rsid w:val="0017183A"/>
    <w:rsid w:val="001724F1"/>
    <w:rsid w:val="0017276A"/>
    <w:rsid w:val="00172796"/>
    <w:rsid w:val="00172C76"/>
    <w:rsid w:val="001740B8"/>
    <w:rsid w:val="00175E82"/>
    <w:rsid w:val="00177963"/>
    <w:rsid w:val="00180B12"/>
    <w:rsid w:val="0018343E"/>
    <w:rsid w:val="001864BE"/>
    <w:rsid w:val="0019142E"/>
    <w:rsid w:val="00191730"/>
    <w:rsid w:val="00192F55"/>
    <w:rsid w:val="0019326D"/>
    <w:rsid w:val="00193FD6"/>
    <w:rsid w:val="00194FC7"/>
    <w:rsid w:val="00194FF5"/>
    <w:rsid w:val="001A079E"/>
    <w:rsid w:val="001A143F"/>
    <w:rsid w:val="001A6E5F"/>
    <w:rsid w:val="001B0BB9"/>
    <w:rsid w:val="001B0C23"/>
    <w:rsid w:val="001B1BC1"/>
    <w:rsid w:val="001B42D4"/>
    <w:rsid w:val="001B6298"/>
    <w:rsid w:val="001B760C"/>
    <w:rsid w:val="001C282B"/>
    <w:rsid w:val="001C5878"/>
    <w:rsid w:val="001D66A2"/>
    <w:rsid w:val="001E2A55"/>
    <w:rsid w:val="001E5FFF"/>
    <w:rsid w:val="001F5829"/>
    <w:rsid w:val="0020176F"/>
    <w:rsid w:val="00201B58"/>
    <w:rsid w:val="00204571"/>
    <w:rsid w:val="00204B4E"/>
    <w:rsid w:val="00206A7B"/>
    <w:rsid w:val="0021177E"/>
    <w:rsid w:val="00213E4F"/>
    <w:rsid w:val="00214666"/>
    <w:rsid w:val="00215DA2"/>
    <w:rsid w:val="0022091C"/>
    <w:rsid w:val="002212EA"/>
    <w:rsid w:val="00222240"/>
    <w:rsid w:val="00224484"/>
    <w:rsid w:val="00225B76"/>
    <w:rsid w:val="00225CE1"/>
    <w:rsid w:val="00226456"/>
    <w:rsid w:val="00234319"/>
    <w:rsid w:val="00234A0C"/>
    <w:rsid w:val="00234E58"/>
    <w:rsid w:val="002350C9"/>
    <w:rsid w:val="00235DB8"/>
    <w:rsid w:val="00236910"/>
    <w:rsid w:val="00237193"/>
    <w:rsid w:val="0023785C"/>
    <w:rsid w:val="00243879"/>
    <w:rsid w:val="0024513D"/>
    <w:rsid w:val="00253643"/>
    <w:rsid w:val="00254B36"/>
    <w:rsid w:val="00256C49"/>
    <w:rsid w:val="00256E7D"/>
    <w:rsid w:val="0025702C"/>
    <w:rsid w:val="00260F3F"/>
    <w:rsid w:val="0026232E"/>
    <w:rsid w:val="00263308"/>
    <w:rsid w:val="0026348C"/>
    <w:rsid w:val="00264B0C"/>
    <w:rsid w:val="002670E9"/>
    <w:rsid w:val="0027028A"/>
    <w:rsid w:val="0027060A"/>
    <w:rsid w:val="00270A3E"/>
    <w:rsid w:val="00270B18"/>
    <w:rsid w:val="00274064"/>
    <w:rsid w:val="0027509B"/>
    <w:rsid w:val="0027771E"/>
    <w:rsid w:val="002808FC"/>
    <w:rsid w:val="00281501"/>
    <w:rsid w:val="00281F37"/>
    <w:rsid w:val="00282C78"/>
    <w:rsid w:val="0028357A"/>
    <w:rsid w:val="00283997"/>
    <w:rsid w:val="002848B0"/>
    <w:rsid w:val="00284EA2"/>
    <w:rsid w:val="00286FCD"/>
    <w:rsid w:val="002878DE"/>
    <w:rsid w:val="002901CE"/>
    <w:rsid w:val="00292515"/>
    <w:rsid w:val="00295035"/>
    <w:rsid w:val="002961B2"/>
    <w:rsid w:val="002A34D8"/>
    <w:rsid w:val="002A3A31"/>
    <w:rsid w:val="002A3CBB"/>
    <w:rsid w:val="002A764D"/>
    <w:rsid w:val="002A77D9"/>
    <w:rsid w:val="002B09C5"/>
    <w:rsid w:val="002B0F92"/>
    <w:rsid w:val="002B0FA9"/>
    <w:rsid w:val="002B6126"/>
    <w:rsid w:val="002B660B"/>
    <w:rsid w:val="002C0023"/>
    <w:rsid w:val="002C2E0E"/>
    <w:rsid w:val="002C3033"/>
    <w:rsid w:val="002C44D4"/>
    <w:rsid w:val="002C4E12"/>
    <w:rsid w:val="002C6C4E"/>
    <w:rsid w:val="002C6DF6"/>
    <w:rsid w:val="002D0516"/>
    <w:rsid w:val="002D0BAB"/>
    <w:rsid w:val="002D0EC4"/>
    <w:rsid w:val="002D11A8"/>
    <w:rsid w:val="002D11E6"/>
    <w:rsid w:val="002D5705"/>
    <w:rsid w:val="002D6799"/>
    <w:rsid w:val="002E0834"/>
    <w:rsid w:val="002E0EDC"/>
    <w:rsid w:val="002E27E4"/>
    <w:rsid w:val="002E36C9"/>
    <w:rsid w:val="002E38CA"/>
    <w:rsid w:val="002E3D29"/>
    <w:rsid w:val="002F15E2"/>
    <w:rsid w:val="002F18BB"/>
    <w:rsid w:val="002F191B"/>
    <w:rsid w:val="002F56F0"/>
    <w:rsid w:val="002F7898"/>
    <w:rsid w:val="002F7A70"/>
    <w:rsid w:val="00300EBB"/>
    <w:rsid w:val="00305C64"/>
    <w:rsid w:val="003066DF"/>
    <w:rsid w:val="00306FF1"/>
    <w:rsid w:val="00311934"/>
    <w:rsid w:val="0031314C"/>
    <w:rsid w:val="003164E1"/>
    <w:rsid w:val="00321D8D"/>
    <w:rsid w:val="00321F61"/>
    <w:rsid w:val="00322FB4"/>
    <w:rsid w:val="003235B1"/>
    <w:rsid w:val="00331B72"/>
    <w:rsid w:val="003339CC"/>
    <w:rsid w:val="00335F0C"/>
    <w:rsid w:val="00335FFB"/>
    <w:rsid w:val="0033763B"/>
    <w:rsid w:val="003405A0"/>
    <w:rsid w:val="003428B0"/>
    <w:rsid w:val="003431A6"/>
    <w:rsid w:val="003436B7"/>
    <w:rsid w:val="003472C6"/>
    <w:rsid w:val="00347E4E"/>
    <w:rsid w:val="003546DA"/>
    <w:rsid w:val="00360714"/>
    <w:rsid w:val="00360A45"/>
    <w:rsid w:val="00360C86"/>
    <w:rsid w:val="00362556"/>
    <w:rsid w:val="00363A7E"/>
    <w:rsid w:val="003643AD"/>
    <w:rsid w:val="0036734D"/>
    <w:rsid w:val="00370230"/>
    <w:rsid w:val="00373A35"/>
    <w:rsid w:val="00373E50"/>
    <w:rsid w:val="00380508"/>
    <w:rsid w:val="00380E52"/>
    <w:rsid w:val="0038142B"/>
    <w:rsid w:val="00383933"/>
    <w:rsid w:val="0038466E"/>
    <w:rsid w:val="0039240D"/>
    <w:rsid w:val="00392B79"/>
    <w:rsid w:val="0039379C"/>
    <w:rsid w:val="00394340"/>
    <w:rsid w:val="0039460C"/>
    <w:rsid w:val="00395061"/>
    <w:rsid w:val="0039677D"/>
    <w:rsid w:val="003968C2"/>
    <w:rsid w:val="003A03EB"/>
    <w:rsid w:val="003A0711"/>
    <w:rsid w:val="003A0CD8"/>
    <w:rsid w:val="003A18D8"/>
    <w:rsid w:val="003A4345"/>
    <w:rsid w:val="003A679A"/>
    <w:rsid w:val="003B2495"/>
    <w:rsid w:val="003B2807"/>
    <w:rsid w:val="003B4191"/>
    <w:rsid w:val="003B6084"/>
    <w:rsid w:val="003B7B8E"/>
    <w:rsid w:val="003C0A91"/>
    <w:rsid w:val="003C1E99"/>
    <w:rsid w:val="003C6E87"/>
    <w:rsid w:val="003C707F"/>
    <w:rsid w:val="003D25D8"/>
    <w:rsid w:val="003D3915"/>
    <w:rsid w:val="003D3D45"/>
    <w:rsid w:val="003D7187"/>
    <w:rsid w:val="003D7868"/>
    <w:rsid w:val="003E2138"/>
    <w:rsid w:val="003E2904"/>
    <w:rsid w:val="003E3DC6"/>
    <w:rsid w:val="003E4B22"/>
    <w:rsid w:val="003E4F66"/>
    <w:rsid w:val="003F04D7"/>
    <w:rsid w:val="003F318A"/>
    <w:rsid w:val="003F479C"/>
    <w:rsid w:val="003F542F"/>
    <w:rsid w:val="003F6A6E"/>
    <w:rsid w:val="003F6B66"/>
    <w:rsid w:val="00401336"/>
    <w:rsid w:val="00401C7F"/>
    <w:rsid w:val="00403A9F"/>
    <w:rsid w:val="00405CE7"/>
    <w:rsid w:val="004062AD"/>
    <w:rsid w:val="004066DC"/>
    <w:rsid w:val="00407366"/>
    <w:rsid w:val="00407A25"/>
    <w:rsid w:val="00410BF5"/>
    <w:rsid w:val="0041231A"/>
    <w:rsid w:val="00413599"/>
    <w:rsid w:val="00413AD5"/>
    <w:rsid w:val="00416DD6"/>
    <w:rsid w:val="004209C1"/>
    <w:rsid w:val="0042182A"/>
    <w:rsid w:val="00426E65"/>
    <w:rsid w:val="004308CD"/>
    <w:rsid w:val="00430DE7"/>
    <w:rsid w:val="00432776"/>
    <w:rsid w:val="00433031"/>
    <w:rsid w:val="00433CE2"/>
    <w:rsid w:val="00435364"/>
    <w:rsid w:val="0044057B"/>
    <w:rsid w:val="00443503"/>
    <w:rsid w:val="00446252"/>
    <w:rsid w:val="00451321"/>
    <w:rsid w:val="0045178E"/>
    <w:rsid w:val="00451DF8"/>
    <w:rsid w:val="00451E01"/>
    <w:rsid w:val="00453F95"/>
    <w:rsid w:val="004558B1"/>
    <w:rsid w:val="00456835"/>
    <w:rsid w:val="00456ABA"/>
    <w:rsid w:val="00457F67"/>
    <w:rsid w:val="00467432"/>
    <w:rsid w:val="00470023"/>
    <w:rsid w:val="00470BFC"/>
    <w:rsid w:val="0047172E"/>
    <w:rsid w:val="00471AD3"/>
    <w:rsid w:val="004730DF"/>
    <w:rsid w:val="00474120"/>
    <w:rsid w:val="004770E8"/>
    <w:rsid w:val="00480DF6"/>
    <w:rsid w:val="004810B7"/>
    <w:rsid w:val="00481375"/>
    <w:rsid w:val="00481E7E"/>
    <w:rsid w:val="00481FC3"/>
    <w:rsid w:val="004827E6"/>
    <w:rsid w:val="00482C54"/>
    <w:rsid w:val="00484076"/>
    <w:rsid w:val="004868FF"/>
    <w:rsid w:val="00487266"/>
    <w:rsid w:val="00490694"/>
    <w:rsid w:val="00495C32"/>
    <w:rsid w:val="00497AF3"/>
    <w:rsid w:val="004A02F8"/>
    <w:rsid w:val="004A06AA"/>
    <w:rsid w:val="004A4890"/>
    <w:rsid w:val="004A4C79"/>
    <w:rsid w:val="004A528D"/>
    <w:rsid w:val="004B1BE8"/>
    <w:rsid w:val="004B1F9B"/>
    <w:rsid w:val="004B2B10"/>
    <w:rsid w:val="004B395C"/>
    <w:rsid w:val="004B531B"/>
    <w:rsid w:val="004B5843"/>
    <w:rsid w:val="004B6213"/>
    <w:rsid w:val="004B76C4"/>
    <w:rsid w:val="004C1498"/>
    <w:rsid w:val="004C1FAE"/>
    <w:rsid w:val="004C2A90"/>
    <w:rsid w:val="004C375F"/>
    <w:rsid w:val="004C47AA"/>
    <w:rsid w:val="004C50A9"/>
    <w:rsid w:val="004C78F5"/>
    <w:rsid w:val="004D18D4"/>
    <w:rsid w:val="004D3001"/>
    <w:rsid w:val="004E474C"/>
    <w:rsid w:val="004E4CED"/>
    <w:rsid w:val="004E4F5A"/>
    <w:rsid w:val="004E5173"/>
    <w:rsid w:val="004E535E"/>
    <w:rsid w:val="004E7D0C"/>
    <w:rsid w:val="004F0214"/>
    <w:rsid w:val="004F0AFB"/>
    <w:rsid w:val="004F140A"/>
    <w:rsid w:val="004F1A1F"/>
    <w:rsid w:val="004F21C7"/>
    <w:rsid w:val="004F33E9"/>
    <w:rsid w:val="00501FE1"/>
    <w:rsid w:val="005021A2"/>
    <w:rsid w:val="00502895"/>
    <w:rsid w:val="0050307F"/>
    <w:rsid w:val="00504C8A"/>
    <w:rsid w:val="00506C97"/>
    <w:rsid w:val="0050714A"/>
    <w:rsid w:val="00510584"/>
    <w:rsid w:val="005128BE"/>
    <w:rsid w:val="0051319C"/>
    <w:rsid w:val="005139DC"/>
    <w:rsid w:val="00514454"/>
    <w:rsid w:val="00514AF8"/>
    <w:rsid w:val="00515AF9"/>
    <w:rsid w:val="005164E2"/>
    <w:rsid w:val="00516743"/>
    <w:rsid w:val="00517CC8"/>
    <w:rsid w:val="00521780"/>
    <w:rsid w:val="00523C2F"/>
    <w:rsid w:val="005276E3"/>
    <w:rsid w:val="00527D11"/>
    <w:rsid w:val="00532620"/>
    <w:rsid w:val="00532CA6"/>
    <w:rsid w:val="005330A1"/>
    <w:rsid w:val="00533571"/>
    <w:rsid w:val="005343F6"/>
    <w:rsid w:val="00534ACA"/>
    <w:rsid w:val="00535D2B"/>
    <w:rsid w:val="00542F5C"/>
    <w:rsid w:val="00543A5D"/>
    <w:rsid w:val="00544E81"/>
    <w:rsid w:val="00546A64"/>
    <w:rsid w:val="00547F96"/>
    <w:rsid w:val="00552D22"/>
    <w:rsid w:val="00553FC3"/>
    <w:rsid w:val="00554C0D"/>
    <w:rsid w:val="00556856"/>
    <w:rsid w:val="00556FA4"/>
    <w:rsid w:val="0055778B"/>
    <w:rsid w:val="005628B7"/>
    <w:rsid w:val="005637A4"/>
    <w:rsid w:val="00563CE2"/>
    <w:rsid w:val="00564234"/>
    <w:rsid w:val="005643FC"/>
    <w:rsid w:val="00564667"/>
    <w:rsid w:val="00564762"/>
    <w:rsid w:val="0057157C"/>
    <w:rsid w:val="00572510"/>
    <w:rsid w:val="00574F66"/>
    <w:rsid w:val="0057581E"/>
    <w:rsid w:val="005758CA"/>
    <w:rsid w:val="00575BDC"/>
    <w:rsid w:val="00577B5F"/>
    <w:rsid w:val="00580686"/>
    <w:rsid w:val="005816FA"/>
    <w:rsid w:val="0058495D"/>
    <w:rsid w:val="00586555"/>
    <w:rsid w:val="00586972"/>
    <w:rsid w:val="00587918"/>
    <w:rsid w:val="00587E54"/>
    <w:rsid w:val="00591134"/>
    <w:rsid w:val="005914E3"/>
    <w:rsid w:val="005917D9"/>
    <w:rsid w:val="0059273F"/>
    <w:rsid w:val="005969D3"/>
    <w:rsid w:val="00596F2F"/>
    <w:rsid w:val="00597358"/>
    <w:rsid w:val="00597573"/>
    <w:rsid w:val="005A10EE"/>
    <w:rsid w:val="005A1767"/>
    <w:rsid w:val="005A1A19"/>
    <w:rsid w:val="005A243D"/>
    <w:rsid w:val="005A5883"/>
    <w:rsid w:val="005A6ED0"/>
    <w:rsid w:val="005B1EF9"/>
    <w:rsid w:val="005B4FA1"/>
    <w:rsid w:val="005B513E"/>
    <w:rsid w:val="005B5EEC"/>
    <w:rsid w:val="005B6003"/>
    <w:rsid w:val="005B6049"/>
    <w:rsid w:val="005B6659"/>
    <w:rsid w:val="005B69F3"/>
    <w:rsid w:val="005B6D35"/>
    <w:rsid w:val="005B7812"/>
    <w:rsid w:val="005C2F6F"/>
    <w:rsid w:val="005C391C"/>
    <w:rsid w:val="005C3E54"/>
    <w:rsid w:val="005C4088"/>
    <w:rsid w:val="005C5133"/>
    <w:rsid w:val="005C5B2C"/>
    <w:rsid w:val="005C7580"/>
    <w:rsid w:val="005D2A7A"/>
    <w:rsid w:val="005D4EDF"/>
    <w:rsid w:val="005D5313"/>
    <w:rsid w:val="005E055B"/>
    <w:rsid w:val="005E1B2C"/>
    <w:rsid w:val="005E2DEB"/>
    <w:rsid w:val="005E4E84"/>
    <w:rsid w:val="005E5079"/>
    <w:rsid w:val="005E76EC"/>
    <w:rsid w:val="005E7F95"/>
    <w:rsid w:val="005F07B2"/>
    <w:rsid w:val="005F08F6"/>
    <w:rsid w:val="005F0FAC"/>
    <w:rsid w:val="005F2E28"/>
    <w:rsid w:val="005F2EF6"/>
    <w:rsid w:val="005F3B14"/>
    <w:rsid w:val="005F4A83"/>
    <w:rsid w:val="005F7A1B"/>
    <w:rsid w:val="0060431E"/>
    <w:rsid w:val="0060538C"/>
    <w:rsid w:val="00606052"/>
    <w:rsid w:val="00606D6A"/>
    <w:rsid w:val="00607675"/>
    <w:rsid w:val="0060786A"/>
    <w:rsid w:val="00612DA5"/>
    <w:rsid w:val="00613214"/>
    <w:rsid w:val="00614BAE"/>
    <w:rsid w:val="0061625C"/>
    <w:rsid w:val="00616524"/>
    <w:rsid w:val="0061762B"/>
    <w:rsid w:val="00617C0E"/>
    <w:rsid w:val="00625EA7"/>
    <w:rsid w:val="006303C4"/>
    <w:rsid w:val="006326B9"/>
    <w:rsid w:val="00632DD6"/>
    <w:rsid w:val="006349C0"/>
    <w:rsid w:val="006355DA"/>
    <w:rsid w:val="0063584C"/>
    <w:rsid w:val="00635E8B"/>
    <w:rsid w:val="00640866"/>
    <w:rsid w:val="0064162B"/>
    <w:rsid w:val="00643F6F"/>
    <w:rsid w:val="00650B77"/>
    <w:rsid w:val="00650E66"/>
    <w:rsid w:val="00651445"/>
    <w:rsid w:val="00652FF7"/>
    <w:rsid w:val="00655A3B"/>
    <w:rsid w:val="00657B61"/>
    <w:rsid w:val="00657C4F"/>
    <w:rsid w:val="00660AFF"/>
    <w:rsid w:val="0066173D"/>
    <w:rsid w:val="0066360A"/>
    <w:rsid w:val="00664585"/>
    <w:rsid w:val="0066616B"/>
    <w:rsid w:val="006661C8"/>
    <w:rsid w:val="00666E3C"/>
    <w:rsid w:val="00666F9F"/>
    <w:rsid w:val="00667818"/>
    <w:rsid w:val="006679FF"/>
    <w:rsid w:val="00667EF5"/>
    <w:rsid w:val="00670FD3"/>
    <w:rsid w:val="0067217C"/>
    <w:rsid w:val="006722C4"/>
    <w:rsid w:val="00673887"/>
    <w:rsid w:val="006745D7"/>
    <w:rsid w:val="00674DDA"/>
    <w:rsid w:val="006762D3"/>
    <w:rsid w:val="006767BC"/>
    <w:rsid w:val="006767C4"/>
    <w:rsid w:val="0067754D"/>
    <w:rsid w:val="006828EE"/>
    <w:rsid w:val="00683DC5"/>
    <w:rsid w:val="00683EE3"/>
    <w:rsid w:val="006841FB"/>
    <w:rsid w:val="006911B4"/>
    <w:rsid w:val="00691B67"/>
    <w:rsid w:val="00692B6E"/>
    <w:rsid w:val="00692FE2"/>
    <w:rsid w:val="006940A4"/>
    <w:rsid w:val="00696F3D"/>
    <w:rsid w:val="006977F7"/>
    <w:rsid w:val="006A0201"/>
    <w:rsid w:val="006A14B4"/>
    <w:rsid w:val="006A3053"/>
    <w:rsid w:val="006A6C97"/>
    <w:rsid w:val="006A7A51"/>
    <w:rsid w:val="006B15B8"/>
    <w:rsid w:val="006B19F3"/>
    <w:rsid w:val="006B1B91"/>
    <w:rsid w:val="006B25BD"/>
    <w:rsid w:val="006B39B6"/>
    <w:rsid w:val="006B45A3"/>
    <w:rsid w:val="006B4A05"/>
    <w:rsid w:val="006B5AF1"/>
    <w:rsid w:val="006B5D52"/>
    <w:rsid w:val="006B6A86"/>
    <w:rsid w:val="006C07D5"/>
    <w:rsid w:val="006C2340"/>
    <w:rsid w:val="006C4C26"/>
    <w:rsid w:val="006C6081"/>
    <w:rsid w:val="006C6DB2"/>
    <w:rsid w:val="006C7A01"/>
    <w:rsid w:val="006D0956"/>
    <w:rsid w:val="006D0B57"/>
    <w:rsid w:val="006D1096"/>
    <w:rsid w:val="006D16E8"/>
    <w:rsid w:val="006D3D26"/>
    <w:rsid w:val="006E182E"/>
    <w:rsid w:val="006E19CE"/>
    <w:rsid w:val="006E2A9E"/>
    <w:rsid w:val="006E3287"/>
    <w:rsid w:val="006E35FE"/>
    <w:rsid w:val="006E7802"/>
    <w:rsid w:val="006F4189"/>
    <w:rsid w:val="006F71F9"/>
    <w:rsid w:val="006F77BB"/>
    <w:rsid w:val="007006A5"/>
    <w:rsid w:val="007039BA"/>
    <w:rsid w:val="00704D00"/>
    <w:rsid w:val="00705163"/>
    <w:rsid w:val="00705B33"/>
    <w:rsid w:val="00706924"/>
    <w:rsid w:val="00707C84"/>
    <w:rsid w:val="00710483"/>
    <w:rsid w:val="007105E1"/>
    <w:rsid w:val="007109AD"/>
    <w:rsid w:val="00712BE7"/>
    <w:rsid w:val="00713BC3"/>
    <w:rsid w:val="007144DB"/>
    <w:rsid w:val="007156A0"/>
    <w:rsid w:val="00716F27"/>
    <w:rsid w:val="00717B4F"/>
    <w:rsid w:val="00717D2D"/>
    <w:rsid w:val="00720725"/>
    <w:rsid w:val="00722E6F"/>
    <w:rsid w:val="007235ED"/>
    <w:rsid w:val="00724097"/>
    <w:rsid w:val="007306A0"/>
    <w:rsid w:val="00731918"/>
    <w:rsid w:val="00731B43"/>
    <w:rsid w:val="00732DAB"/>
    <w:rsid w:val="00733D27"/>
    <w:rsid w:val="00734449"/>
    <w:rsid w:val="00735120"/>
    <w:rsid w:val="00735E89"/>
    <w:rsid w:val="00740895"/>
    <w:rsid w:val="00742C8E"/>
    <w:rsid w:val="00745A7D"/>
    <w:rsid w:val="007464A0"/>
    <w:rsid w:val="007478D8"/>
    <w:rsid w:val="00747D62"/>
    <w:rsid w:val="007509B0"/>
    <w:rsid w:val="00752C5C"/>
    <w:rsid w:val="00755687"/>
    <w:rsid w:val="0075588C"/>
    <w:rsid w:val="00757BC5"/>
    <w:rsid w:val="00761196"/>
    <w:rsid w:val="00761725"/>
    <w:rsid w:val="00763740"/>
    <w:rsid w:val="00764661"/>
    <w:rsid w:val="00765080"/>
    <w:rsid w:val="007664BD"/>
    <w:rsid w:val="00766AE0"/>
    <w:rsid w:val="00767DCC"/>
    <w:rsid w:val="0077031D"/>
    <w:rsid w:val="00770DFF"/>
    <w:rsid w:val="007715BF"/>
    <w:rsid w:val="007716BA"/>
    <w:rsid w:val="00772EC0"/>
    <w:rsid w:val="00773BE1"/>
    <w:rsid w:val="0077422F"/>
    <w:rsid w:val="00774970"/>
    <w:rsid w:val="00776056"/>
    <w:rsid w:val="00780D1A"/>
    <w:rsid w:val="007827C6"/>
    <w:rsid w:val="00782ADC"/>
    <w:rsid w:val="00782C30"/>
    <w:rsid w:val="00782D3D"/>
    <w:rsid w:val="00782D8F"/>
    <w:rsid w:val="007855EA"/>
    <w:rsid w:val="00790E43"/>
    <w:rsid w:val="0079186D"/>
    <w:rsid w:val="007925BE"/>
    <w:rsid w:val="00792D99"/>
    <w:rsid w:val="00797040"/>
    <w:rsid w:val="007A23A3"/>
    <w:rsid w:val="007A31F0"/>
    <w:rsid w:val="007A3A60"/>
    <w:rsid w:val="007A44A3"/>
    <w:rsid w:val="007A4A5A"/>
    <w:rsid w:val="007A5ACF"/>
    <w:rsid w:val="007A6732"/>
    <w:rsid w:val="007B0C92"/>
    <w:rsid w:val="007B15C0"/>
    <w:rsid w:val="007B38CA"/>
    <w:rsid w:val="007B505A"/>
    <w:rsid w:val="007B533D"/>
    <w:rsid w:val="007B5520"/>
    <w:rsid w:val="007B5590"/>
    <w:rsid w:val="007B6B80"/>
    <w:rsid w:val="007B6F96"/>
    <w:rsid w:val="007B7037"/>
    <w:rsid w:val="007B70AF"/>
    <w:rsid w:val="007C035A"/>
    <w:rsid w:val="007C0984"/>
    <w:rsid w:val="007C2002"/>
    <w:rsid w:val="007C24AA"/>
    <w:rsid w:val="007C2898"/>
    <w:rsid w:val="007C4DC2"/>
    <w:rsid w:val="007C52F5"/>
    <w:rsid w:val="007C54CD"/>
    <w:rsid w:val="007C55CF"/>
    <w:rsid w:val="007C5B2B"/>
    <w:rsid w:val="007C6ADB"/>
    <w:rsid w:val="007C7EC4"/>
    <w:rsid w:val="007D23B5"/>
    <w:rsid w:val="007D3AE4"/>
    <w:rsid w:val="007D3CEB"/>
    <w:rsid w:val="007D6071"/>
    <w:rsid w:val="007D7333"/>
    <w:rsid w:val="007E0DB2"/>
    <w:rsid w:val="007E1882"/>
    <w:rsid w:val="007E18DF"/>
    <w:rsid w:val="007E3CA5"/>
    <w:rsid w:val="007E4583"/>
    <w:rsid w:val="007E6DA1"/>
    <w:rsid w:val="007E778C"/>
    <w:rsid w:val="007F1162"/>
    <w:rsid w:val="007F1A19"/>
    <w:rsid w:val="007F1CE6"/>
    <w:rsid w:val="007F366B"/>
    <w:rsid w:val="007F4332"/>
    <w:rsid w:val="007F5045"/>
    <w:rsid w:val="007F5E44"/>
    <w:rsid w:val="007F6063"/>
    <w:rsid w:val="007F659D"/>
    <w:rsid w:val="00801E38"/>
    <w:rsid w:val="00803C44"/>
    <w:rsid w:val="0080588E"/>
    <w:rsid w:val="00805FAD"/>
    <w:rsid w:val="008064D7"/>
    <w:rsid w:val="008067F7"/>
    <w:rsid w:val="00812475"/>
    <w:rsid w:val="00812B60"/>
    <w:rsid w:val="00814CE1"/>
    <w:rsid w:val="00814E96"/>
    <w:rsid w:val="008248BD"/>
    <w:rsid w:val="00824B3D"/>
    <w:rsid w:val="00825BFC"/>
    <w:rsid w:val="00825D1C"/>
    <w:rsid w:val="008300E0"/>
    <w:rsid w:val="00830509"/>
    <w:rsid w:val="008306BF"/>
    <w:rsid w:val="008307C9"/>
    <w:rsid w:val="00830C01"/>
    <w:rsid w:val="00831743"/>
    <w:rsid w:val="0083480B"/>
    <w:rsid w:val="008359F7"/>
    <w:rsid w:val="00837004"/>
    <w:rsid w:val="008413AC"/>
    <w:rsid w:val="00842070"/>
    <w:rsid w:val="00843D2B"/>
    <w:rsid w:val="00844261"/>
    <w:rsid w:val="00846E54"/>
    <w:rsid w:val="00851601"/>
    <w:rsid w:val="00851E0A"/>
    <w:rsid w:val="008535DF"/>
    <w:rsid w:val="008538D6"/>
    <w:rsid w:val="0085649B"/>
    <w:rsid w:val="00857878"/>
    <w:rsid w:val="008619C3"/>
    <w:rsid w:val="00862352"/>
    <w:rsid w:val="008648DB"/>
    <w:rsid w:val="00867F12"/>
    <w:rsid w:val="00871108"/>
    <w:rsid w:val="00871DEE"/>
    <w:rsid w:val="0087477D"/>
    <w:rsid w:val="00875568"/>
    <w:rsid w:val="00876263"/>
    <w:rsid w:val="0088056C"/>
    <w:rsid w:val="008838E6"/>
    <w:rsid w:val="00884A7F"/>
    <w:rsid w:val="00885C7C"/>
    <w:rsid w:val="00886538"/>
    <w:rsid w:val="0088714E"/>
    <w:rsid w:val="00891F18"/>
    <w:rsid w:val="0089734D"/>
    <w:rsid w:val="00897545"/>
    <w:rsid w:val="008A0176"/>
    <w:rsid w:val="008A08AE"/>
    <w:rsid w:val="008A129E"/>
    <w:rsid w:val="008A1779"/>
    <w:rsid w:val="008A3407"/>
    <w:rsid w:val="008A3716"/>
    <w:rsid w:val="008B1A80"/>
    <w:rsid w:val="008B22BC"/>
    <w:rsid w:val="008B3F5E"/>
    <w:rsid w:val="008B59E6"/>
    <w:rsid w:val="008B6C6F"/>
    <w:rsid w:val="008B76ED"/>
    <w:rsid w:val="008C0EEC"/>
    <w:rsid w:val="008C2271"/>
    <w:rsid w:val="008C281C"/>
    <w:rsid w:val="008C3443"/>
    <w:rsid w:val="008C3ABE"/>
    <w:rsid w:val="008C54F3"/>
    <w:rsid w:val="008C5552"/>
    <w:rsid w:val="008C5775"/>
    <w:rsid w:val="008C71C3"/>
    <w:rsid w:val="008D2F54"/>
    <w:rsid w:val="008D4BEC"/>
    <w:rsid w:val="008D5A96"/>
    <w:rsid w:val="008D6E4C"/>
    <w:rsid w:val="008D7143"/>
    <w:rsid w:val="008D747B"/>
    <w:rsid w:val="008E1358"/>
    <w:rsid w:val="008E37B1"/>
    <w:rsid w:val="008E5607"/>
    <w:rsid w:val="008E5E34"/>
    <w:rsid w:val="008E6A7B"/>
    <w:rsid w:val="008F0115"/>
    <w:rsid w:val="008F011C"/>
    <w:rsid w:val="008F19B5"/>
    <w:rsid w:val="008F2C80"/>
    <w:rsid w:val="008F4E27"/>
    <w:rsid w:val="008F50B0"/>
    <w:rsid w:val="008F720C"/>
    <w:rsid w:val="008F72C7"/>
    <w:rsid w:val="009000C7"/>
    <w:rsid w:val="00904142"/>
    <w:rsid w:val="00905CBA"/>
    <w:rsid w:val="00905E20"/>
    <w:rsid w:val="00910450"/>
    <w:rsid w:val="009113A3"/>
    <w:rsid w:val="00913342"/>
    <w:rsid w:val="0091574B"/>
    <w:rsid w:val="00916375"/>
    <w:rsid w:val="0092162E"/>
    <w:rsid w:val="00921E35"/>
    <w:rsid w:val="0093002D"/>
    <w:rsid w:val="0093025D"/>
    <w:rsid w:val="009329D8"/>
    <w:rsid w:val="00935F61"/>
    <w:rsid w:val="00936041"/>
    <w:rsid w:val="00937100"/>
    <w:rsid w:val="0093785C"/>
    <w:rsid w:val="00940B7D"/>
    <w:rsid w:val="0094106D"/>
    <w:rsid w:val="00942DAE"/>
    <w:rsid w:val="00942EBF"/>
    <w:rsid w:val="00944AA5"/>
    <w:rsid w:val="00944D60"/>
    <w:rsid w:val="00944FB9"/>
    <w:rsid w:val="00945183"/>
    <w:rsid w:val="00945D15"/>
    <w:rsid w:val="00945F9A"/>
    <w:rsid w:val="00947FD9"/>
    <w:rsid w:val="009512E0"/>
    <w:rsid w:val="0095182B"/>
    <w:rsid w:val="00952025"/>
    <w:rsid w:val="00953AC0"/>
    <w:rsid w:val="00953CF6"/>
    <w:rsid w:val="00955D68"/>
    <w:rsid w:val="00971F5E"/>
    <w:rsid w:val="00972CC2"/>
    <w:rsid w:val="00973EBC"/>
    <w:rsid w:val="009756DB"/>
    <w:rsid w:val="00975880"/>
    <w:rsid w:val="009767CB"/>
    <w:rsid w:val="00976A76"/>
    <w:rsid w:val="0097739E"/>
    <w:rsid w:val="00981629"/>
    <w:rsid w:val="00981F8F"/>
    <w:rsid w:val="009826A2"/>
    <w:rsid w:val="00984490"/>
    <w:rsid w:val="0098592D"/>
    <w:rsid w:val="00986A89"/>
    <w:rsid w:val="0099269F"/>
    <w:rsid w:val="0099513F"/>
    <w:rsid w:val="009953D8"/>
    <w:rsid w:val="009969D3"/>
    <w:rsid w:val="009974C2"/>
    <w:rsid w:val="009A1430"/>
    <w:rsid w:val="009A1E7F"/>
    <w:rsid w:val="009A3641"/>
    <w:rsid w:val="009A3B05"/>
    <w:rsid w:val="009A5930"/>
    <w:rsid w:val="009A6B56"/>
    <w:rsid w:val="009B0781"/>
    <w:rsid w:val="009B16F8"/>
    <w:rsid w:val="009B1796"/>
    <w:rsid w:val="009B39D6"/>
    <w:rsid w:val="009B4916"/>
    <w:rsid w:val="009C0C8D"/>
    <w:rsid w:val="009C0CD4"/>
    <w:rsid w:val="009C0F2F"/>
    <w:rsid w:val="009C3258"/>
    <w:rsid w:val="009C3676"/>
    <w:rsid w:val="009C5F77"/>
    <w:rsid w:val="009C7F78"/>
    <w:rsid w:val="009C7FC1"/>
    <w:rsid w:val="009D1749"/>
    <w:rsid w:val="009D1A7F"/>
    <w:rsid w:val="009D1D70"/>
    <w:rsid w:val="009D2777"/>
    <w:rsid w:val="009D4415"/>
    <w:rsid w:val="009D4544"/>
    <w:rsid w:val="009D4DAE"/>
    <w:rsid w:val="009D642F"/>
    <w:rsid w:val="009D7EDE"/>
    <w:rsid w:val="009E1047"/>
    <w:rsid w:val="009E1248"/>
    <w:rsid w:val="009E2F7B"/>
    <w:rsid w:val="009E5092"/>
    <w:rsid w:val="009E6E63"/>
    <w:rsid w:val="009E7353"/>
    <w:rsid w:val="009E7E94"/>
    <w:rsid w:val="009F04D8"/>
    <w:rsid w:val="009F0D55"/>
    <w:rsid w:val="009F25BC"/>
    <w:rsid w:val="009F3D7D"/>
    <w:rsid w:val="009F41C1"/>
    <w:rsid w:val="009F79AA"/>
    <w:rsid w:val="00A00232"/>
    <w:rsid w:val="00A00BD8"/>
    <w:rsid w:val="00A02353"/>
    <w:rsid w:val="00A0259F"/>
    <w:rsid w:val="00A034BF"/>
    <w:rsid w:val="00A03ACD"/>
    <w:rsid w:val="00A03C70"/>
    <w:rsid w:val="00A062E3"/>
    <w:rsid w:val="00A06A40"/>
    <w:rsid w:val="00A06AB5"/>
    <w:rsid w:val="00A11806"/>
    <w:rsid w:val="00A1218E"/>
    <w:rsid w:val="00A14F21"/>
    <w:rsid w:val="00A15B14"/>
    <w:rsid w:val="00A16D82"/>
    <w:rsid w:val="00A16F37"/>
    <w:rsid w:val="00A17871"/>
    <w:rsid w:val="00A20E11"/>
    <w:rsid w:val="00A22AB0"/>
    <w:rsid w:val="00A24117"/>
    <w:rsid w:val="00A254BC"/>
    <w:rsid w:val="00A263F9"/>
    <w:rsid w:val="00A327A9"/>
    <w:rsid w:val="00A35CDB"/>
    <w:rsid w:val="00A36B7C"/>
    <w:rsid w:val="00A37618"/>
    <w:rsid w:val="00A40F55"/>
    <w:rsid w:val="00A4149E"/>
    <w:rsid w:val="00A43556"/>
    <w:rsid w:val="00A45D30"/>
    <w:rsid w:val="00A51136"/>
    <w:rsid w:val="00A51CD4"/>
    <w:rsid w:val="00A52F38"/>
    <w:rsid w:val="00A538C0"/>
    <w:rsid w:val="00A60BAE"/>
    <w:rsid w:val="00A63A0F"/>
    <w:rsid w:val="00A63F5D"/>
    <w:rsid w:val="00A67BB2"/>
    <w:rsid w:val="00A700B8"/>
    <w:rsid w:val="00A70AF5"/>
    <w:rsid w:val="00A71C22"/>
    <w:rsid w:val="00A72066"/>
    <w:rsid w:val="00A72388"/>
    <w:rsid w:val="00A72C19"/>
    <w:rsid w:val="00A75545"/>
    <w:rsid w:val="00A764B1"/>
    <w:rsid w:val="00A7697E"/>
    <w:rsid w:val="00A77DF1"/>
    <w:rsid w:val="00A81616"/>
    <w:rsid w:val="00A827FD"/>
    <w:rsid w:val="00A858C8"/>
    <w:rsid w:val="00A85C9C"/>
    <w:rsid w:val="00A86C1A"/>
    <w:rsid w:val="00A8752F"/>
    <w:rsid w:val="00A90E36"/>
    <w:rsid w:val="00A91216"/>
    <w:rsid w:val="00A913F0"/>
    <w:rsid w:val="00A930E2"/>
    <w:rsid w:val="00A93440"/>
    <w:rsid w:val="00A9369C"/>
    <w:rsid w:val="00A957AC"/>
    <w:rsid w:val="00A966D4"/>
    <w:rsid w:val="00A968D8"/>
    <w:rsid w:val="00AA1706"/>
    <w:rsid w:val="00AA1B0F"/>
    <w:rsid w:val="00AA235B"/>
    <w:rsid w:val="00AA2A93"/>
    <w:rsid w:val="00AA2B93"/>
    <w:rsid w:val="00AA305B"/>
    <w:rsid w:val="00AA4706"/>
    <w:rsid w:val="00AA53BC"/>
    <w:rsid w:val="00AA7F2F"/>
    <w:rsid w:val="00AB62D0"/>
    <w:rsid w:val="00AB75C8"/>
    <w:rsid w:val="00AC0F61"/>
    <w:rsid w:val="00AC3C06"/>
    <w:rsid w:val="00AC6482"/>
    <w:rsid w:val="00AC7847"/>
    <w:rsid w:val="00AC7B0D"/>
    <w:rsid w:val="00AD0DA9"/>
    <w:rsid w:val="00AD1865"/>
    <w:rsid w:val="00AD219B"/>
    <w:rsid w:val="00AD39D8"/>
    <w:rsid w:val="00AD40B9"/>
    <w:rsid w:val="00AD51E0"/>
    <w:rsid w:val="00AD5996"/>
    <w:rsid w:val="00AD6847"/>
    <w:rsid w:val="00AD70E1"/>
    <w:rsid w:val="00AD72B9"/>
    <w:rsid w:val="00AD7F0A"/>
    <w:rsid w:val="00AE1384"/>
    <w:rsid w:val="00AE2289"/>
    <w:rsid w:val="00AE3001"/>
    <w:rsid w:val="00AE3D9B"/>
    <w:rsid w:val="00AE3E14"/>
    <w:rsid w:val="00AE5DA1"/>
    <w:rsid w:val="00AF0D89"/>
    <w:rsid w:val="00AF1A51"/>
    <w:rsid w:val="00B0048F"/>
    <w:rsid w:val="00B00F9B"/>
    <w:rsid w:val="00B03F10"/>
    <w:rsid w:val="00B04DEC"/>
    <w:rsid w:val="00B0595F"/>
    <w:rsid w:val="00B06031"/>
    <w:rsid w:val="00B0605D"/>
    <w:rsid w:val="00B060A4"/>
    <w:rsid w:val="00B070B3"/>
    <w:rsid w:val="00B0770F"/>
    <w:rsid w:val="00B07CC6"/>
    <w:rsid w:val="00B100C0"/>
    <w:rsid w:val="00B10CF2"/>
    <w:rsid w:val="00B14B7F"/>
    <w:rsid w:val="00B15C1E"/>
    <w:rsid w:val="00B15F2C"/>
    <w:rsid w:val="00B17037"/>
    <w:rsid w:val="00B205AC"/>
    <w:rsid w:val="00B219F4"/>
    <w:rsid w:val="00B241CC"/>
    <w:rsid w:val="00B243CB"/>
    <w:rsid w:val="00B2440C"/>
    <w:rsid w:val="00B2493C"/>
    <w:rsid w:val="00B258AD"/>
    <w:rsid w:val="00B263EA"/>
    <w:rsid w:val="00B27585"/>
    <w:rsid w:val="00B30CB6"/>
    <w:rsid w:val="00B30F1B"/>
    <w:rsid w:val="00B33852"/>
    <w:rsid w:val="00B35C8D"/>
    <w:rsid w:val="00B36F6B"/>
    <w:rsid w:val="00B3784C"/>
    <w:rsid w:val="00B41175"/>
    <w:rsid w:val="00B41395"/>
    <w:rsid w:val="00B41A90"/>
    <w:rsid w:val="00B426C1"/>
    <w:rsid w:val="00B44968"/>
    <w:rsid w:val="00B46502"/>
    <w:rsid w:val="00B53368"/>
    <w:rsid w:val="00B5668E"/>
    <w:rsid w:val="00B572C4"/>
    <w:rsid w:val="00B60898"/>
    <w:rsid w:val="00B60F63"/>
    <w:rsid w:val="00B6120E"/>
    <w:rsid w:val="00B6221D"/>
    <w:rsid w:val="00B626DE"/>
    <w:rsid w:val="00B64B4A"/>
    <w:rsid w:val="00B64B54"/>
    <w:rsid w:val="00B65324"/>
    <w:rsid w:val="00B65C1D"/>
    <w:rsid w:val="00B65F4D"/>
    <w:rsid w:val="00B666DE"/>
    <w:rsid w:val="00B67D01"/>
    <w:rsid w:val="00B7259C"/>
    <w:rsid w:val="00B739B9"/>
    <w:rsid w:val="00B826F7"/>
    <w:rsid w:val="00B8356F"/>
    <w:rsid w:val="00B8372E"/>
    <w:rsid w:val="00B8496F"/>
    <w:rsid w:val="00B849F8"/>
    <w:rsid w:val="00B85217"/>
    <w:rsid w:val="00B912F8"/>
    <w:rsid w:val="00B9198A"/>
    <w:rsid w:val="00B924AD"/>
    <w:rsid w:val="00B943D9"/>
    <w:rsid w:val="00B946FE"/>
    <w:rsid w:val="00B950EF"/>
    <w:rsid w:val="00BA13C6"/>
    <w:rsid w:val="00BA5DD6"/>
    <w:rsid w:val="00BA620F"/>
    <w:rsid w:val="00BA7D52"/>
    <w:rsid w:val="00BB007F"/>
    <w:rsid w:val="00BB08D9"/>
    <w:rsid w:val="00BB0DB4"/>
    <w:rsid w:val="00BB2772"/>
    <w:rsid w:val="00BB4009"/>
    <w:rsid w:val="00BB5B05"/>
    <w:rsid w:val="00BB63A1"/>
    <w:rsid w:val="00BC014E"/>
    <w:rsid w:val="00BC03D4"/>
    <w:rsid w:val="00BC05FB"/>
    <w:rsid w:val="00BC08B2"/>
    <w:rsid w:val="00BC0951"/>
    <w:rsid w:val="00BC1B76"/>
    <w:rsid w:val="00BC1BC7"/>
    <w:rsid w:val="00BC3938"/>
    <w:rsid w:val="00BC41AE"/>
    <w:rsid w:val="00BC4C4E"/>
    <w:rsid w:val="00BC69A8"/>
    <w:rsid w:val="00BC6E59"/>
    <w:rsid w:val="00BD026E"/>
    <w:rsid w:val="00BD28AA"/>
    <w:rsid w:val="00BD4A89"/>
    <w:rsid w:val="00BD5882"/>
    <w:rsid w:val="00BD7A57"/>
    <w:rsid w:val="00BE0A0C"/>
    <w:rsid w:val="00BE0B3B"/>
    <w:rsid w:val="00BE0CD0"/>
    <w:rsid w:val="00BE446E"/>
    <w:rsid w:val="00BE4965"/>
    <w:rsid w:val="00BE6E41"/>
    <w:rsid w:val="00BE7A7A"/>
    <w:rsid w:val="00BE7F73"/>
    <w:rsid w:val="00BF22EB"/>
    <w:rsid w:val="00BF46DB"/>
    <w:rsid w:val="00BF55C2"/>
    <w:rsid w:val="00BF6660"/>
    <w:rsid w:val="00BF6B4A"/>
    <w:rsid w:val="00BF7677"/>
    <w:rsid w:val="00C00742"/>
    <w:rsid w:val="00C01A5F"/>
    <w:rsid w:val="00C03708"/>
    <w:rsid w:val="00C03B9D"/>
    <w:rsid w:val="00C0457A"/>
    <w:rsid w:val="00C05CB6"/>
    <w:rsid w:val="00C06775"/>
    <w:rsid w:val="00C11A90"/>
    <w:rsid w:val="00C17B6B"/>
    <w:rsid w:val="00C20465"/>
    <w:rsid w:val="00C20772"/>
    <w:rsid w:val="00C21A03"/>
    <w:rsid w:val="00C23C6A"/>
    <w:rsid w:val="00C23D3D"/>
    <w:rsid w:val="00C24ABC"/>
    <w:rsid w:val="00C270CA"/>
    <w:rsid w:val="00C326B9"/>
    <w:rsid w:val="00C355EB"/>
    <w:rsid w:val="00C445DB"/>
    <w:rsid w:val="00C448F8"/>
    <w:rsid w:val="00C45A40"/>
    <w:rsid w:val="00C47C6C"/>
    <w:rsid w:val="00C550CC"/>
    <w:rsid w:val="00C564C7"/>
    <w:rsid w:val="00C5665E"/>
    <w:rsid w:val="00C56B25"/>
    <w:rsid w:val="00C62976"/>
    <w:rsid w:val="00C62D2C"/>
    <w:rsid w:val="00C66EDF"/>
    <w:rsid w:val="00C7465E"/>
    <w:rsid w:val="00C74C14"/>
    <w:rsid w:val="00C751B3"/>
    <w:rsid w:val="00C7570B"/>
    <w:rsid w:val="00C75B3A"/>
    <w:rsid w:val="00C761FE"/>
    <w:rsid w:val="00C76390"/>
    <w:rsid w:val="00C7711E"/>
    <w:rsid w:val="00C77A4E"/>
    <w:rsid w:val="00C804B9"/>
    <w:rsid w:val="00C834B4"/>
    <w:rsid w:val="00C84690"/>
    <w:rsid w:val="00C85F13"/>
    <w:rsid w:val="00C86031"/>
    <w:rsid w:val="00C86E23"/>
    <w:rsid w:val="00C915EA"/>
    <w:rsid w:val="00C91F61"/>
    <w:rsid w:val="00C92390"/>
    <w:rsid w:val="00C9319B"/>
    <w:rsid w:val="00C9563B"/>
    <w:rsid w:val="00C95B22"/>
    <w:rsid w:val="00C96E83"/>
    <w:rsid w:val="00C972B1"/>
    <w:rsid w:val="00CA1ABB"/>
    <w:rsid w:val="00CA64EB"/>
    <w:rsid w:val="00CA6628"/>
    <w:rsid w:val="00CA67AF"/>
    <w:rsid w:val="00CB5208"/>
    <w:rsid w:val="00CC2E94"/>
    <w:rsid w:val="00CC4283"/>
    <w:rsid w:val="00CC453C"/>
    <w:rsid w:val="00CC55B8"/>
    <w:rsid w:val="00CC6E29"/>
    <w:rsid w:val="00CC77D5"/>
    <w:rsid w:val="00CD01CB"/>
    <w:rsid w:val="00CD21B1"/>
    <w:rsid w:val="00CD43EB"/>
    <w:rsid w:val="00CD44C8"/>
    <w:rsid w:val="00CD4682"/>
    <w:rsid w:val="00CE080C"/>
    <w:rsid w:val="00CE1237"/>
    <w:rsid w:val="00CE2743"/>
    <w:rsid w:val="00CE2F8F"/>
    <w:rsid w:val="00CE44CA"/>
    <w:rsid w:val="00CE5C58"/>
    <w:rsid w:val="00CE6160"/>
    <w:rsid w:val="00CE6ACC"/>
    <w:rsid w:val="00CE6CF0"/>
    <w:rsid w:val="00CE723A"/>
    <w:rsid w:val="00CF11C0"/>
    <w:rsid w:val="00CF26D1"/>
    <w:rsid w:val="00CF4378"/>
    <w:rsid w:val="00CF49B9"/>
    <w:rsid w:val="00CF76F3"/>
    <w:rsid w:val="00D00267"/>
    <w:rsid w:val="00D01167"/>
    <w:rsid w:val="00D03039"/>
    <w:rsid w:val="00D03430"/>
    <w:rsid w:val="00D10532"/>
    <w:rsid w:val="00D10D58"/>
    <w:rsid w:val="00D12A59"/>
    <w:rsid w:val="00D12ABA"/>
    <w:rsid w:val="00D1463F"/>
    <w:rsid w:val="00D14682"/>
    <w:rsid w:val="00D1494A"/>
    <w:rsid w:val="00D1566F"/>
    <w:rsid w:val="00D15A8E"/>
    <w:rsid w:val="00D213D8"/>
    <w:rsid w:val="00D220C6"/>
    <w:rsid w:val="00D26C33"/>
    <w:rsid w:val="00D30ED4"/>
    <w:rsid w:val="00D31629"/>
    <w:rsid w:val="00D362BA"/>
    <w:rsid w:val="00D365C0"/>
    <w:rsid w:val="00D41B30"/>
    <w:rsid w:val="00D439FC"/>
    <w:rsid w:val="00D4448F"/>
    <w:rsid w:val="00D452C7"/>
    <w:rsid w:val="00D46909"/>
    <w:rsid w:val="00D5135D"/>
    <w:rsid w:val="00D52785"/>
    <w:rsid w:val="00D52815"/>
    <w:rsid w:val="00D52EAC"/>
    <w:rsid w:val="00D53838"/>
    <w:rsid w:val="00D539EC"/>
    <w:rsid w:val="00D53E04"/>
    <w:rsid w:val="00D5449E"/>
    <w:rsid w:val="00D61CAA"/>
    <w:rsid w:val="00D62FE6"/>
    <w:rsid w:val="00D63704"/>
    <w:rsid w:val="00D640D0"/>
    <w:rsid w:val="00D651DF"/>
    <w:rsid w:val="00D65CCD"/>
    <w:rsid w:val="00D65CFB"/>
    <w:rsid w:val="00D66F24"/>
    <w:rsid w:val="00D704DC"/>
    <w:rsid w:val="00D7349F"/>
    <w:rsid w:val="00D743F5"/>
    <w:rsid w:val="00D75D7E"/>
    <w:rsid w:val="00D7604D"/>
    <w:rsid w:val="00D7716F"/>
    <w:rsid w:val="00D771AB"/>
    <w:rsid w:val="00D77D37"/>
    <w:rsid w:val="00D819EA"/>
    <w:rsid w:val="00D8202E"/>
    <w:rsid w:val="00D84116"/>
    <w:rsid w:val="00D853A8"/>
    <w:rsid w:val="00D91E69"/>
    <w:rsid w:val="00D91FDE"/>
    <w:rsid w:val="00D926BF"/>
    <w:rsid w:val="00D944FB"/>
    <w:rsid w:val="00D9494F"/>
    <w:rsid w:val="00D95145"/>
    <w:rsid w:val="00D97BF0"/>
    <w:rsid w:val="00DA3A22"/>
    <w:rsid w:val="00DA543C"/>
    <w:rsid w:val="00DB1D44"/>
    <w:rsid w:val="00DB6381"/>
    <w:rsid w:val="00DC4135"/>
    <w:rsid w:val="00DC5246"/>
    <w:rsid w:val="00DC6D55"/>
    <w:rsid w:val="00DD1048"/>
    <w:rsid w:val="00DD1336"/>
    <w:rsid w:val="00DD3DD3"/>
    <w:rsid w:val="00DD6E4B"/>
    <w:rsid w:val="00DD75CF"/>
    <w:rsid w:val="00DE06ED"/>
    <w:rsid w:val="00DE0A88"/>
    <w:rsid w:val="00DE1BE1"/>
    <w:rsid w:val="00DE3DC0"/>
    <w:rsid w:val="00DE45B3"/>
    <w:rsid w:val="00DE50A8"/>
    <w:rsid w:val="00DE5449"/>
    <w:rsid w:val="00DE6BDE"/>
    <w:rsid w:val="00DE7BAA"/>
    <w:rsid w:val="00DF01F0"/>
    <w:rsid w:val="00DF030D"/>
    <w:rsid w:val="00DF1ABB"/>
    <w:rsid w:val="00DF1C4C"/>
    <w:rsid w:val="00DF2001"/>
    <w:rsid w:val="00DF2131"/>
    <w:rsid w:val="00DF3ECF"/>
    <w:rsid w:val="00DF407B"/>
    <w:rsid w:val="00DF44FA"/>
    <w:rsid w:val="00DF5857"/>
    <w:rsid w:val="00DF5B27"/>
    <w:rsid w:val="00DF7A67"/>
    <w:rsid w:val="00E00887"/>
    <w:rsid w:val="00E00985"/>
    <w:rsid w:val="00E00F0F"/>
    <w:rsid w:val="00E03BB5"/>
    <w:rsid w:val="00E03DAA"/>
    <w:rsid w:val="00E0438E"/>
    <w:rsid w:val="00E07925"/>
    <w:rsid w:val="00E132A4"/>
    <w:rsid w:val="00E141E7"/>
    <w:rsid w:val="00E150D7"/>
    <w:rsid w:val="00E17794"/>
    <w:rsid w:val="00E2099C"/>
    <w:rsid w:val="00E23429"/>
    <w:rsid w:val="00E2542D"/>
    <w:rsid w:val="00E25C23"/>
    <w:rsid w:val="00E2625E"/>
    <w:rsid w:val="00E271E7"/>
    <w:rsid w:val="00E30F90"/>
    <w:rsid w:val="00E31E2A"/>
    <w:rsid w:val="00E364B1"/>
    <w:rsid w:val="00E37053"/>
    <w:rsid w:val="00E377B8"/>
    <w:rsid w:val="00E41402"/>
    <w:rsid w:val="00E42139"/>
    <w:rsid w:val="00E4242B"/>
    <w:rsid w:val="00E42FC1"/>
    <w:rsid w:val="00E44174"/>
    <w:rsid w:val="00E45D22"/>
    <w:rsid w:val="00E46890"/>
    <w:rsid w:val="00E47CED"/>
    <w:rsid w:val="00E50033"/>
    <w:rsid w:val="00E51936"/>
    <w:rsid w:val="00E52A96"/>
    <w:rsid w:val="00E53047"/>
    <w:rsid w:val="00E55D10"/>
    <w:rsid w:val="00E56293"/>
    <w:rsid w:val="00E56B56"/>
    <w:rsid w:val="00E57357"/>
    <w:rsid w:val="00E57C88"/>
    <w:rsid w:val="00E62816"/>
    <w:rsid w:val="00E62CD4"/>
    <w:rsid w:val="00E66DF6"/>
    <w:rsid w:val="00E7046A"/>
    <w:rsid w:val="00E7283D"/>
    <w:rsid w:val="00E734E7"/>
    <w:rsid w:val="00E74FEB"/>
    <w:rsid w:val="00E75360"/>
    <w:rsid w:val="00E76BDA"/>
    <w:rsid w:val="00E77890"/>
    <w:rsid w:val="00E800CE"/>
    <w:rsid w:val="00E824DC"/>
    <w:rsid w:val="00E825FB"/>
    <w:rsid w:val="00E848B5"/>
    <w:rsid w:val="00E84A58"/>
    <w:rsid w:val="00E84E6E"/>
    <w:rsid w:val="00E85494"/>
    <w:rsid w:val="00E862B2"/>
    <w:rsid w:val="00E86E2B"/>
    <w:rsid w:val="00E873B8"/>
    <w:rsid w:val="00E87561"/>
    <w:rsid w:val="00E9008D"/>
    <w:rsid w:val="00E900F2"/>
    <w:rsid w:val="00E94366"/>
    <w:rsid w:val="00E94555"/>
    <w:rsid w:val="00E95B76"/>
    <w:rsid w:val="00E97CB7"/>
    <w:rsid w:val="00EA383E"/>
    <w:rsid w:val="00EA60A1"/>
    <w:rsid w:val="00EB1434"/>
    <w:rsid w:val="00EB2606"/>
    <w:rsid w:val="00EB2696"/>
    <w:rsid w:val="00EB52E0"/>
    <w:rsid w:val="00EC2D7F"/>
    <w:rsid w:val="00EC2FAF"/>
    <w:rsid w:val="00EC4774"/>
    <w:rsid w:val="00EC58CA"/>
    <w:rsid w:val="00EC58FE"/>
    <w:rsid w:val="00EC5949"/>
    <w:rsid w:val="00EC708A"/>
    <w:rsid w:val="00EE212D"/>
    <w:rsid w:val="00EE29F9"/>
    <w:rsid w:val="00EE29FF"/>
    <w:rsid w:val="00EE2DBC"/>
    <w:rsid w:val="00EE3047"/>
    <w:rsid w:val="00EE606C"/>
    <w:rsid w:val="00EE714A"/>
    <w:rsid w:val="00EF108A"/>
    <w:rsid w:val="00EF1116"/>
    <w:rsid w:val="00EF117C"/>
    <w:rsid w:val="00EF1F26"/>
    <w:rsid w:val="00EF6674"/>
    <w:rsid w:val="00EF7C66"/>
    <w:rsid w:val="00F00536"/>
    <w:rsid w:val="00F00539"/>
    <w:rsid w:val="00F00848"/>
    <w:rsid w:val="00F02BD9"/>
    <w:rsid w:val="00F031E2"/>
    <w:rsid w:val="00F03FFE"/>
    <w:rsid w:val="00F04081"/>
    <w:rsid w:val="00F04A29"/>
    <w:rsid w:val="00F079E6"/>
    <w:rsid w:val="00F114FB"/>
    <w:rsid w:val="00F1261C"/>
    <w:rsid w:val="00F12771"/>
    <w:rsid w:val="00F12A68"/>
    <w:rsid w:val="00F13EBE"/>
    <w:rsid w:val="00F141D9"/>
    <w:rsid w:val="00F14C23"/>
    <w:rsid w:val="00F15835"/>
    <w:rsid w:val="00F15EDE"/>
    <w:rsid w:val="00F22EB8"/>
    <w:rsid w:val="00F2323F"/>
    <w:rsid w:val="00F24BE0"/>
    <w:rsid w:val="00F2581D"/>
    <w:rsid w:val="00F2598D"/>
    <w:rsid w:val="00F318EF"/>
    <w:rsid w:val="00F3263B"/>
    <w:rsid w:val="00F32795"/>
    <w:rsid w:val="00F33EEE"/>
    <w:rsid w:val="00F347B3"/>
    <w:rsid w:val="00F3584D"/>
    <w:rsid w:val="00F3657E"/>
    <w:rsid w:val="00F3792C"/>
    <w:rsid w:val="00F402B9"/>
    <w:rsid w:val="00F40BBC"/>
    <w:rsid w:val="00F4190B"/>
    <w:rsid w:val="00F41A1C"/>
    <w:rsid w:val="00F427E9"/>
    <w:rsid w:val="00F42ED7"/>
    <w:rsid w:val="00F43F66"/>
    <w:rsid w:val="00F446CB"/>
    <w:rsid w:val="00F44A20"/>
    <w:rsid w:val="00F45FAE"/>
    <w:rsid w:val="00F4695F"/>
    <w:rsid w:val="00F46C41"/>
    <w:rsid w:val="00F46D95"/>
    <w:rsid w:val="00F47269"/>
    <w:rsid w:val="00F512D2"/>
    <w:rsid w:val="00F5293F"/>
    <w:rsid w:val="00F545D5"/>
    <w:rsid w:val="00F54898"/>
    <w:rsid w:val="00F6177E"/>
    <w:rsid w:val="00F625F2"/>
    <w:rsid w:val="00F6304E"/>
    <w:rsid w:val="00F64897"/>
    <w:rsid w:val="00F662E7"/>
    <w:rsid w:val="00F66F5C"/>
    <w:rsid w:val="00F70B57"/>
    <w:rsid w:val="00F70C27"/>
    <w:rsid w:val="00F7333F"/>
    <w:rsid w:val="00F747D3"/>
    <w:rsid w:val="00F74976"/>
    <w:rsid w:val="00F74F95"/>
    <w:rsid w:val="00F80A2D"/>
    <w:rsid w:val="00F83C11"/>
    <w:rsid w:val="00F84FAB"/>
    <w:rsid w:val="00F864FE"/>
    <w:rsid w:val="00F86A88"/>
    <w:rsid w:val="00F86E31"/>
    <w:rsid w:val="00F90338"/>
    <w:rsid w:val="00F90E02"/>
    <w:rsid w:val="00F91120"/>
    <w:rsid w:val="00F913B0"/>
    <w:rsid w:val="00F91FD1"/>
    <w:rsid w:val="00F92989"/>
    <w:rsid w:val="00F9307B"/>
    <w:rsid w:val="00F94E5E"/>
    <w:rsid w:val="00F95965"/>
    <w:rsid w:val="00F9798F"/>
    <w:rsid w:val="00FA2FC5"/>
    <w:rsid w:val="00FA5002"/>
    <w:rsid w:val="00FA662E"/>
    <w:rsid w:val="00FB0B50"/>
    <w:rsid w:val="00FB19D7"/>
    <w:rsid w:val="00FB1E10"/>
    <w:rsid w:val="00FB2418"/>
    <w:rsid w:val="00FB3F9E"/>
    <w:rsid w:val="00FB68D8"/>
    <w:rsid w:val="00FB727C"/>
    <w:rsid w:val="00FB72B9"/>
    <w:rsid w:val="00FC140F"/>
    <w:rsid w:val="00FC4329"/>
    <w:rsid w:val="00FC5445"/>
    <w:rsid w:val="00FD1E83"/>
    <w:rsid w:val="00FD270B"/>
    <w:rsid w:val="00FD5F5B"/>
    <w:rsid w:val="00FE0897"/>
    <w:rsid w:val="00FE2129"/>
    <w:rsid w:val="00FE2538"/>
    <w:rsid w:val="00FE37F9"/>
    <w:rsid w:val="00FE6426"/>
    <w:rsid w:val="00FE66A0"/>
    <w:rsid w:val="00FE70E6"/>
    <w:rsid w:val="00FF1C85"/>
    <w:rsid w:val="00FF2741"/>
    <w:rsid w:val="00FF3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39" w:qFormat="1"/>
    <w:lsdException w:name="HTML Preformatted"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DAE"/>
    <w:pPr>
      <w:spacing w:after="200" w:line="276" w:lineRule="auto"/>
    </w:pPr>
    <w:rPr>
      <w:rFonts w:ascii="Calibri" w:eastAsia="Times New Roman" w:hAnsi="Calibri"/>
      <w:sz w:val="22"/>
      <w:szCs w:val="22"/>
    </w:rPr>
  </w:style>
  <w:style w:type="paragraph" w:styleId="1">
    <w:name w:val="heading 1"/>
    <w:basedOn w:val="a0"/>
    <w:next w:val="a0"/>
    <w:link w:val="10"/>
    <w:uiPriority w:val="9"/>
    <w:qFormat/>
    <w:rsid w:val="009D4DAE"/>
    <w:pPr>
      <w:widowControl w:val="0"/>
      <w:spacing w:before="108" w:after="108" w:line="240" w:lineRule="auto"/>
      <w:jc w:val="center"/>
      <w:outlineLvl w:val="0"/>
    </w:pPr>
    <w:rPr>
      <w:rFonts w:ascii="Arial" w:hAnsi="Arial"/>
      <w:b/>
      <w:color w:val="000080"/>
      <w:sz w:val="20"/>
      <w:szCs w:val="20"/>
    </w:rPr>
  </w:style>
  <w:style w:type="paragraph" w:styleId="20">
    <w:name w:val="heading 2"/>
    <w:basedOn w:val="a0"/>
    <w:next w:val="a1"/>
    <w:link w:val="21"/>
    <w:uiPriority w:val="9"/>
    <w:qFormat/>
    <w:rsid w:val="00C445DB"/>
    <w:pPr>
      <w:keepNext/>
      <w:spacing w:before="240" w:after="120"/>
      <w:outlineLvl w:val="1"/>
    </w:pPr>
    <w:rPr>
      <w:rFonts w:ascii="Times New Roman" w:eastAsia="SimSun" w:hAnsi="Times New Roman" w:cs="Mangal"/>
      <w:b/>
      <w:bCs/>
      <w:sz w:val="36"/>
      <w:szCs w:val="36"/>
    </w:rPr>
  </w:style>
  <w:style w:type="paragraph" w:styleId="3">
    <w:name w:val="heading 3"/>
    <w:basedOn w:val="a0"/>
    <w:next w:val="a0"/>
    <w:link w:val="30"/>
    <w:uiPriority w:val="9"/>
    <w:semiHidden/>
    <w:unhideWhenUsed/>
    <w:qFormat/>
    <w:rsid w:val="009D4DAE"/>
    <w:pPr>
      <w:keepNext/>
      <w:spacing w:after="0" w:line="240" w:lineRule="auto"/>
      <w:jc w:val="center"/>
      <w:outlineLvl w:val="2"/>
    </w:pPr>
    <w:rPr>
      <w:rFonts w:ascii="Times New Roman" w:hAnsi="Times New Roman"/>
      <w:b/>
      <w:sz w:val="28"/>
      <w:szCs w:val="24"/>
    </w:rPr>
  </w:style>
  <w:style w:type="paragraph" w:styleId="4">
    <w:name w:val="heading 4"/>
    <w:basedOn w:val="a0"/>
    <w:next w:val="a0"/>
    <w:link w:val="40"/>
    <w:uiPriority w:val="9"/>
    <w:semiHidden/>
    <w:unhideWhenUsed/>
    <w:qFormat/>
    <w:rsid w:val="009D4DAE"/>
    <w:pPr>
      <w:keepNext/>
      <w:spacing w:after="0" w:line="240" w:lineRule="auto"/>
      <w:jc w:val="center"/>
      <w:outlineLvl w:val="3"/>
    </w:pPr>
    <w:rPr>
      <w:rFonts w:ascii="Times New Roman" w:hAnsi="Times New Roman"/>
      <w:b/>
      <w:sz w:val="36"/>
      <w:szCs w:val="24"/>
    </w:rPr>
  </w:style>
  <w:style w:type="paragraph" w:styleId="5">
    <w:name w:val="heading 5"/>
    <w:basedOn w:val="a0"/>
    <w:next w:val="a0"/>
    <w:link w:val="50"/>
    <w:uiPriority w:val="9"/>
    <w:semiHidden/>
    <w:unhideWhenUsed/>
    <w:qFormat/>
    <w:rsid w:val="009D4DAE"/>
    <w:pPr>
      <w:keepNext/>
      <w:spacing w:after="0" w:line="240" w:lineRule="auto"/>
      <w:outlineLvl w:val="4"/>
    </w:pPr>
    <w:rPr>
      <w:rFonts w:ascii="Times New Roman" w:hAnsi="Times New Roman"/>
      <w:b/>
      <w:sz w:val="20"/>
      <w:szCs w:val="24"/>
    </w:rPr>
  </w:style>
  <w:style w:type="paragraph" w:styleId="6">
    <w:name w:val="heading 6"/>
    <w:basedOn w:val="a0"/>
    <w:next w:val="a0"/>
    <w:link w:val="60"/>
    <w:semiHidden/>
    <w:unhideWhenUsed/>
    <w:qFormat/>
    <w:rsid w:val="009D4DAE"/>
    <w:pPr>
      <w:keepNext/>
      <w:spacing w:after="0" w:line="240" w:lineRule="auto"/>
      <w:jc w:val="center"/>
      <w:outlineLvl w:val="5"/>
    </w:pPr>
    <w:rPr>
      <w:rFonts w:ascii="Times New Roman" w:hAnsi="Times New Roman"/>
      <w:b/>
      <w:sz w:val="20"/>
      <w:szCs w:val="24"/>
    </w:rPr>
  </w:style>
  <w:style w:type="paragraph" w:styleId="7">
    <w:name w:val="heading 7"/>
    <w:basedOn w:val="a0"/>
    <w:next w:val="a0"/>
    <w:link w:val="70"/>
    <w:semiHidden/>
    <w:unhideWhenUsed/>
    <w:qFormat/>
    <w:rsid w:val="009D4D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9D4D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semiHidden/>
    <w:unhideWhenUsed/>
    <w:qFormat/>
    <w:rsid w:val="009D4D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
    <w:basedOn w:val="a2"/>
    <w:link w:val="20"/>
    <w:uiPriority w:val="9"/>
    <w:rsid w:val="00C445DB"/>
    <w:rPr>
      <w:rFonts w:eastAsia="SimSun" w:cs="Mangal"/>
      <w:b/>
      <w:bCs/>
      <w:sz w:val="36"/>
      <w:szCs w:val="36"/>
      <w:lang w:eastAsia="ar-SA"/>
    </w:rPr>
  </w:style>
  <w:style w:type="paragraph" w:styleId="a1">
    <w:name w:val="Body Text"/>
    <w:basedOn w:val="a0"/>
    <w:link w:val="a5"/>
    <w:semiHidden/>
    <w:unhideWhenUsed/>
    <w:rsid w:val="00C445DB"/>
    <w:pPr>
      <w:spacing w:after="120"/>
    </w:pPr>
  </w:style>
  <w:style w:type="character" w:customStyle="1" w:styleId="a5">
    <w:name w:val="Основной текст Знак"/>
    <w:basedOn w:val="a2"/>
    <w:link w:val="a1"/>
    <w:semiHidden/>
    <w:rsid w:val="00C445DB"/>
    <w:rPr>
      <w:rFonts w:ascii="Calibri" w:eastAsia="Calibri" w:hAnsi="Calibri"/>
      <w:sz w:val="22"/>
      <w:szCs w:val="22"/>
      <w:lang w:eastAsia="ar-SA"/>
    </w:rPr>
  </w:style>
  <w:style w:type="paragraph" w:styleId="a6">
    <w:name w:val="List Paragraph"/>
    <w:basedOn w:val="a0"/>
    <w:link w:val="a7"/>
    <w:uiPriority w:val="34"/>
    <w:qFormat/>
    <w:rsid w:val="00C445DB"/>
    <w:pPr>
      <w:ind w:left="720"/>
    </w:pPr>
  </w:style>
  <w:style w:type="character" w:customStyle="1" w:styleId="10">
    <w:name w:val="Заголовок 1 Знак"/>
    <w:basedOn w:val="a2"/>
    <w:link w:val="1"/>
    <w:uiPriority w:val="9"/>
    <w:rsid w:val="009D4DAE"/>
    <w:rPr>
      <w:rFonts w:ascii="Arial" w:eastAsia="Times New Roman" w:hAnsi="Arial"/>
      <w:b/>
      <w:color w:val="000080"/>
    </w:rPr>
  </w:style>
  <w:style w:type="character" w:customStyle="1" w:styleId="30">
    <w:name w:val="Заголовок 3 Знак"/>
    <w:basedOn w:val="a2"/>
    <w:link w:val="3"/>
    <w:uiPriority w:val="9"/>
    <w:semiHidden/>
    <w:rsid w:val="009D4DAE"/>
    <w:rPr>
      <w:rFonts w:eastAsia="Times New Roman"/>
      <w:b/>
      <w:sz w:val="28"/>
      <w:szCs w:val="24"/>
    </w:rPr>
  </w:style>
  <w:style w:type="character" w:customStyle="1" w:styleId="40">
    <w:name w:val="Заголовок 4 Знак"/>
    <w:basedOn w:val="a2"/>
    <w:link w:val="4"/>
    <w:uiPriority w:val="9"/>
    <w:semiHidden/>
    <w:rsid w:val="009D4DAE"/>
    <w:rPr>
      <w:rFonts w:eastAsia="Times New Roman"/>
      <w:b/>
      <w:sz w:val="36"/>
      <w:szCs w:val="24"/>
    </w:rPr>
  </w:style>
  <w:style w:type="character" w:customStyle="1" w:styleId="50">
    <w:name w:val="Заголовок 5 Знак"/>
    <w:basedOn w:val="a2"/>
    <w:link w:val="5"/>
    <w:uiPriority w:val="9"/>
    <w:semiHidden/>
    <w:rsid w:val="009D4DAE"/>
    <w:rPr>
      <w:rFonts w:eastAsia="Times New Roman"/>
      <w:b/>
      <w:szCs w:val="24"/>
    </w:rPr>
  </w:style>
  <w:style w:type="character" w:customStyle="1" w:styleId="60">
    <w:name w:val="Заголовок 6 Знак"/>
    <w:basedOn w:val="a2"/>
    <w:link w:val="6"/>
    <w:semiHidden/>
    <w:rsid w:val="009D4DAE"/>
    <w:rPr>
      <w:rFonts w:eastAsia="Times New Roman"/>
      <w:b/>
      <w:szCs w:val="24"/>
    </w:rPr>
  </w:style>
  <w:style w:type="character" w:customStyle="1" w:styleId="70">
    <w:name w:val="Заголовок 7 Знак"/>
    <w:basedOn w:val="a2"/>
    <w:link w:val="7"/>
    <w:semiHidden/>
    <w:rsid w:val="009D4DAE"/>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2"/>
    <w:link w:val="8"/>
    <w:semiHidden/>
    <w:rsid w:val="009D4DAE"/>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9D4DAE"/>
    <w:rPr>
      <w:rFonts w:asciiTheme="majorHAnsi" w:eastAsiaTheme="majorEastAsia" w:hAnsiTheme="majorHAnsi" w:cstheme="majorBidi"/>
      <w:i/>
      <w:iCs/>
      <w:color w:val="404040" w:themeColor="text1" w:themeTint="BF"/>
    </w:rPr>
  </w:style>
  <w:style w:type="character" w:styleId="a8">
    <w:name w:val="Hyperlink"/>
    <w:basedOn w:val="a2"/>
    <w:semiHidden/>
    <w:unhideWhenUsed/>
    <w:rsid w:val="009D4DAE"/>
    <w:rPr>
      <w:color w:val="0000FF"/>
      <w:u w:val="single"/>
    </w:rPr>
  </w:style>
  <w:style w:type="character" w:styleId="a9">
    <w:name w:val="FollowedHyperlink"/>
    <w:basedOn w:val="a2"/>
    <w:uiPriority w:val="99"/>
    <w:semiHidden/>
    <w:unhideWhenUsed/>
    <w:rsid w:val="009D4DAE"/>
    <w:rPr>
      <w:color w:val="800080" w:themeColor="followedHyperlink"/>
      <w:u w:val="single"/>
    </w:rPr>
  </w:style>
  <w:style w:type="paragraph" w:styleId="HTML">
    <w:name w:val="HTML Preformatted"/>
    <w:basedOn w:val="a0"/>
    <w:link w:val="HTML0"/>
    <w:semiHidden/>
    <w:unhideWhenUsed/>
    <w:rsid w:val="009D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2"/>
    <w:link w:val="HTML"/>
    <w:semiHidden/>
    <w:rsid w:val="009D4DAE"/>
    <w:rPr>
      <w:rFonts w:ascii="Courier New" w:eastAsia="Times New Roman" w:hAnsi="Courier New" w:cs="Courier New"/>
    </w:rPr>
  </w:style>
  <w:style w:type="paragraph" w:styleId="aa">
    <w:name w:val="Normal (Web)"/>
    <w:aliases w:val="Обычный (Web)"/>
    <w:basedOn w:val="1"/>
    <w:next w:val="a0"/>
    <w:autoRedefine/>
    <w:uiPriority w:val="39"/>
    <w:unhideWhenUsed/>
    <w:qFormat/>
    <w:rsid w:val="009D4DAE"/>
    <w:pPr>
      <w:keepNext/>
      <w:keepLines/>
      <w:widowControl/>
      <w:spacing w:before="480" w:after="0" w:line="276" w:lineRule="auto"/>
      <w:contextualSpacing/>
      <w:jc w:val="left"/>
      <w:outlineLvl w:val="9"/>
    </w:pPr>
    <w:rPr>
      <w:rFonts w:ascii="Cambria" w:hAnsi="Cambria"/>
      <w:bCs/>
      <w:color w:val="365F91"/>
      <w:sz w:val="28"/>
      <w:szCs w:val="28"/>
      <w:lang w:eastAsia="en-US"/>
    </w:rPr>
  </w:style>
  <w:style w:type="character" w:customStyle="1" w:styleId="22">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b"/>
    <w:semiHidden/>
    <w:locked/>
    <w:rsid w:val="009D4DAE"/>
    <w:rPr>
      <w:rFonts w:eastAsia="Times New Roman"/>
      <w:szCs w:val="22"/>
    </w:rPr>
  </w:style>
  <w:style w:type="paragraph" w:styleId="ab">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2"/>
    <w:semiHidden/>
    <w:unhideWhenUsed/>
    <w:qFormat/>
    <w:rsid w:val="009D4DAE"/>
    <w:pPr>
      <w:spacing w:after="0" w:line="240" w:lineRule="auto"/>
    </w:pPr>
    <w:rPr>
      <w:rFonts w:ascii="Times New Roman" w:hAnsi="Times New Roman"/>
      <w:sz w:val="20"/>
    </w:rPr>
  </w:style>
  <w:style w:type="character" w:customStyle="1" w:styleId="ac">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2"/>
    <w:link w:val="ab"/>
    <w:uiPriority w:val="99"/>
    <w:semiHidden/>
    <w:rsid w:val="009D4DAE"/>
    <w:rPr>
      <w:rFonts w:ascii="Calibri" w:eastAsia="Times New Roman" w:hAnsi="Calibri"/>
    </w:rPr>
  </w:style>
  <w:style w:type="character" w:customStyle="1" w:styleId="ad">
    <w:name w:val="Верхний колонтитул Знак"/>
    <w:basedOn w:val="a2"/>
    <w:link w:val="ae"/>
    <w:semiHidden/>
    <w:locked/>
    <w:rsid w:val="009D4DAE"/>
    <w:rPr>
      <w:rFonts w:eastAsia="Times New Roman"/>
      <w:sz w:val="24"/>
      <w:szCs w:val="24"/>
    </w:rPr>
  </w:style>
  <w:style w:type="character" w:customStyle="1" w:styleId="af">
    <w:name w:val="Нижний колонтитул Знак"/>
    <w:basedOn w:val="a2"/>
    <w:link w:val="af0"/>
    <w:semiHidden/>
    <w:locked/>
    <w:rsid w:val="009D4DAE"/>
    <w:rPr>
      <w:rFonts w:eastAsia="Times New Roman"/>
    </w:rPr>
  </w:style>
  <w:style w:type="character" w:customStyle="1" w:styleId="af1">
    <w:name w:val="Название Знак"/>
    <w:aliases w:val="Знак15 Знак Знак,Знак14 Знак Знак1,Знак15 Знак2,Знак14 Знак Знак Знак Знак Знак"/>
    <w:basedOn w:val="a2"/>
    <w:link w:val="af2"/>
    <w:locked/>
    <w:rsid w:val="009D4DAE"/>
    <w:rPr>
      <w:rFonts w:eastAsia="Times New Roman"/>
      <w:b/>
      <w:sz w:val="24"/>
    </w:rPr>
  </w:style>
  <w:style w:type="paragraph" w:styleId="af2">
    <w:name w:val="Title"/>
    <w:aliases w:val="Знак15 Знак,Знак14 Знак,Знак15,Знак14 Знак Знак Знак Знак"/>
    <w:basedOn w:val="a0"/>
    <w:link w:val="af1"/>
    <w:qFormat/>
    <w:rsid w:val="009D4DAE"/>
    <w:pPr>
      <w:spacing w:after="0" w:line="240" w:lineRule="auto"/>
      <w:jc w:val="center"/>
    </w:pPr>
    <w:rPr>
      <w:rFonts w:ascii="Times New Roman" w:hAnsi="Times New Roman"/>
      <w:b/>
      <w:sz w:val="24"/>
      <w:szCs w:val="20"/>
    </w:rPr>
  </w:style>
  <w:style w:type="character" w:customStyle="1" w:styleId="11">
    <w:name w:val="Название Знак1"/>
    <w:aliases w:val="Знак15 Знак Знак1,Знак14 Знак Знак,Знак15 Знак1,Знак14 Знак Знак Знак Знак Знак1"/>
    <w:basedOn w:val="a2"/>
    <w:link w:val="af2"/>
    <w:rsid w:val="009D4DAE"/>
    <w:rPr>
      <w:rFonts w:asciiTheme="majorHAnsi" w:eastAsiaTheme="majorEastAsia" w:hAnsiTheme="majorHAnsi" w:cstheme="majorBidi"/>
      <w:color w:val="17365D" w:themeColor="text2" w:themeShade="BF"/>
      <w:spacing w:val="5"/>
      <w:kern w:val="28"/>
      <w:sz w:val="52"/>
      <w:szCs w:val="52"/>
    </w:rPr>
  </w:style>
  <w:style w:type="character" w:customStyle="1" w:styleId="af3">
    <w:name w:val="Основной текст с отступом Знак"/>
    <w:basedOn w:val="a2"/>
    <w:link w:val="af4"/>
    <w:semiHidden/>
    <w:locked/>
    <w:rsid w:val="009D4DAE"/>
    <w:rPr>
      <w:rFonts w:eastAsia="Times New Roman"/>
      <w:sz w:val="24"/>
      <w:szCs w:val="24"/>
    </w:rPr>
  </w:style>
  <w:style w:type="paragraph" w:styleId="23">
    <w:name w:val="toc 2"/>
    <w:basedOn w:val="a0"/>
    <w:next w:val="a0"/>
    <w:autoRedefine/>
    <w:uiPriority w:val="39"/>
    <w:semiHidden/>
    <w:unhideWhenUsed/>
    <w:qFormat/>
    <w:rsid w:val="009D4DAE"/>
    <w:pPr>
      <w:spacing w:after="100"/>
      <w:ind w:left="220"/>
    </w:pPr>
  </w:style>
  <w:style w:type="character" w:customStyle="1" w:styleId="af5">
    <w:name w:val="Подзаголовок Знак"/>
    <w:aliases w:val="заголовок 2 Знак"/>
    <w:basedOn w:val="a2"/>
    <w:link w:val="af6"/>
    <w:locked/>
    <w:rsid w:val="009D4DAE"/>
    <w:rPr>
      <w:rFonts w:eastAsia="Times New Roman"/>
      <w:b/>
      <w:sz w:val="24"/>
      <w:szCs w:val="24"/>
      <w:lang w:eastAsia="en-US"/>
    </w:rPr>
  </w:style>
  <w:style w:type="paragraph" w:styleId="af6">
    <w:name w:val="Subtitle"/>
    <w:aliases w:val="заголовок 2"/>
    <w:basedOn w:val="23"/>
    <w:next w:val="23"/>
    <w:link w:val="af5"/>
    <w:qFormat/>
    <w:rsid w:val="009D4DAE"/>
    <w:pPr>
      <w:tabs>
        <w:tab w:val="right" w:leader="dot" w:pos="10206"/>
      </w:tabs>
      <w:spacing w:after="300"/>
      <w:ind w:left="0" w:firstLine="567"/>
      <w:contextualSpacing/>
      <w:jc w:val="center"/>
      <w:outlineLvl w:val="1"/>
    </w:pPr>
    <w:rPr>
      <w:rFonts w:ascii="Times New Roman" w:hAnsi="Times New Roman"/>
      <w:b/>
      <w:sz w:val="24"/>
      <w:szCs w:val="24"/>
      <w:lang w:eastAsia="en-US"/>
    </w:rPr>
  </w:style>
  <w:style w:type="character" w:customStyle="1" w:styleId="12">
    <w:name w:val="Подзаголовок Знак1"/>
    <w:aliases w:val="заголовок 2 Знак1"/>
    <w:basedOn w:val="a2"/>
    <w:link w:val="af6"/>
    <w:rsid w:val="009D4DAE"/>
    <w:rPr>
      <w:rFonts w:asciiTheme="majorHAnsi" w:eastAsiaTheme="majorEastAsia" w:hAnsiTheme="majorHAnsi" w:cstheme="majorBidi"/>
      <w:i/>
      <w:iCs/>
      <w:color w:val="4F81BD" w:themeColor="accent1"/>
      <w:spacing w:val="15"/>
      <w:sz w:val="24"/>
      <w:szCs w:val="24"/>
    </w:rPr>
  </w:style>
  <w:style w:type="character" w:customStyle="1" w:styleId="af7">
    <w:name w:val="Красная строка Знак"/>
    <w:basedOn w:val="a5"/>
    <w:link w:val="af8"/>
    <w:semiHidden/>
    <w:locked/>
    <w:rsid w:val="009D4DAE"/>
    <w:rPr>
      <w:rFonts w:eastAsia="Times New Roman"/>
      <w:sz w:val="24"/>
      <w:szCs w:val="24"/>
    </w:rPr>
  </w:style>
  <w:style w:type="character" w:customStyle="1" w:styleId="24">
    <w:name w:val="Основной текст 2 Знак"/>
    <w:basedOn w:val="a2"/>
    <w:link w:val="25"/>
    <w:uiPriority w:val="99"/>
    <w:semiHidden/>
    <w:locked/>
    <w:rsid w:val="009D4DAE"/>
    <w:rPr>
      <w:rFonts w:eastAsia="Times New Roman"/>
      <w:sz w:val="24"/>
      <w:szCs w:val="24"/>
    </w:rPr>
  </w:style>
  <w:style w:type="character" w:customStyle="1" w:styleId="31">
    <w:name w:val="Основной текст 3 Знак"/>
    <w:basedOn w:val="a2"/>
    <w:link w:val="32"/>
    <w:uiPriority w:val="99"/>
    <w:semiHidden/>
    <w:locked/>
    <w:rsid w:val="009D4DAE"/>
    <w:rPr>
      <w:rFonts w:eastAsia="Times New Roman"/>
      <w:sz w:val="16"/>
      <w:szCs w:val="16"/>
    </w:rPr>
  </w:style>
  <w:style w:type="character" w:customStyle="1" w:styleId="26">
    <w:name w:val="Основной текст с отступом 2 Знак"/>
    <w:basedOn w:val="a2"/>
    <w:link w:val="27"/>
    <w:semiHidden/>
    <w:locked/>
    <w:rsid w:val="009D4DAE"/>
    <w:rPr>
      <w:rFonts w:eastAsia="Times New Roman"/>
      <w:sz w:val="24"/>
      <w:szCs w:val="24"/>
    </w:rPr>
  </w:style>
  <w:style w:type="character" w:customStyle="1" w:styleId="33">
    <w:name w:val="Основной текст с отступом 3 Знак"/>
    <w:basedOn w:val="a2"/>
    <w:link w:val="34"/>
    <w:semiHidden/>
    <w:locked/>
    <w:rsid w:val="009D4DAE"/>
    <w:rPr>
      <w:rFonts w:eastAsia="Times New Roman"/>
      <w:sz w:val="28"/>
      <w:szCs w:val="24"/>
    </w:rPr>
  </w:style>
  <w:style w:type="character" w:customStyle="1" w:styleId="af9">
    <w:name w:val="Схема документа Знак"/>
    <w:basedOn w:val="a2"/>
    <w:link w:val="afa"/>
    <w:semiHidden/>
    <w:locked/>
    <w:rsid w:val="009D4DAE"/>
    <w:rPr>
      <w:rFonts w:ascii="Tahoma" w:eastAsia="Times New Roman" w:hAnsi="Tahoma" w:cs="Tahoma"/>
      <w:sz w:val="24"/>
      <w:szCs w:val="24"/>
    </w:rPr>
  </w:style>
  <w:style w:type="character" w:customStyle="1" w:styleId="afb">
    <w:name w:val="Текст выноски Знак"/>
    <w:aliases w:val="Знак Знак"/>
    <w:basedOn w:val="a2"/>
    <w:link w:val="afc"/>
    <w:uiPriority w:val="99"/>
    <w:semiHidden/>
    <w:locked/>
    <w:rsid w:val="009D4DAE"/>
    <w:rPr>
      <w:rFonts w:ascii="Tahoma" w:eastAsia="Times New Roman" w:hAnsi="Tahoma" w:cs="Tahoma"/>
      <w:sz w:val="16"/>
      <w:szCs w:val="16"/>
    </w:rPr>
  </w:style>
  <w:style w:type="paragraph" w:styleId="afc">
    <w:name w:val="Balloon Text"/>
    <w:aliases w:val="Знак"/>
    <w:basedOn w:val="a0"/>
    <w:link w:val="afb"/>
    <w:uiPriority w:val="99"/>
    <w:semiHidden/>
    <w:unhideWhenUsed/>
    <w:qFormat/>
    <w:rsid w:val="009D4DAE"/>
    <w:pPr>
      <w:spacing w:before="100" w:beforeAutospacing="1" w:after="100" w:afterAutospacing="1" w:line="240" w:lineRule="auto"/>
    </w:pPr>
    <w:rPr>
      <w:rFonts w:ascii="Tahoma" w:hAnsi="Tahoma" w:cs="Tahoma"/>
      <w:sz w:val="16"/>
      <w:szCs w:val="16"/>
    </w:rPr>
  </w:style>
  <w:style w:type="character" w:customStyle="1" w:styleId="13">
    <w:name w:val="Текст выноски Знак1"/>
    <w:aliases w:val="Знак Знак1"/>
    <w:basedOn w:val="a2"/>
    <w:link w:val="afc"/>
    <w:uiPriority w:val="99"/>
    <w:semiHidden/>
    <w:rsid w:val="009D4DAE"/>
    <w:rPr>
      <w:rFonts w:ascii="Tahoma" w:eastAsia="Times New Roman" w:hAnsi="Tahoma" w:cs="Tahoma"/>
      <w:sz w:val="16"/>
      <w:szCs w:val="16"/>
    </w:rPr>
  </w:style>
  <w:style w:type="character" w:customStyle="1" w:styleId="a7">
    <w:name w:val="Абзац списка Знак"/>
    <w:link w:val="a6"/>
    <w:uiPriority w:val="34"/>
    <w:locked/>
    <w:rsid w:val="009D4DAE"/>
    <w:rPr>
      <w:rFonts w:ascii="Calibri" w:hAnsi="Calibri"/>
      <w:sz w:val="22"/>
      <w:szCs w:val="22"/>
      <w:lang w:eastAsia="ar-SA"/>
    </w:rPr>
  </w:style>
  <w:style w:type="paragraph" w:customStyle="1" w:styleId="afd">
    <w:name w:val="Таблицы (моноширинный)"/>
    <w:basedOn w:val="a0"/>
    <w:next w:val="a0"/>
    <w:uiPriority w:val="99"/>
    <w:qFormat/>
    <w:rsid w:val="009D4DAE"/>
    <w:pPr>
      <w:widowControl w:val="0"/>
      <w:spacing w:after="0" w:line="240" w:lineRule="auto"/>
      <w:jc w:val="both"/>
    </w:pPr>
    <w:rPr>
      <w:rFonts w:ascii="Courier New" w:hAnsi="Courier New"/>
      <w:sz w:val="20"/>
      <w:szCs w:val="20"/>
    </w:rPr>
  </w:style>
  <w:style w:type="paragraph" w:customStyle="1" w:styleId="14">
    <w:name w:val="Таблица1"/>
    <w:basedOn w:val="a0"/>
    <w:autoRedefine/>
    <w:uiPriority w:val="99"/>
    <w:qFormat/>
    <w:rsid w:val="009D4DAE"/>
    <w:pPr>
      <w:keepNext/>
      <w:spacing w:after="0" w:line="240" w:lineRule="auto"/>
      <w:jc w:val="both"/>
    </w:pPr>
    <w:rPr>
      <w:rFonts w:ascii="Times New Roman" w:hAnsi="Times New Roman"/>
      <w:b/>
      <w:sz w:val="28"/>
      <w:szCs w:val="28"/>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9D4DAE"/>
    <w:pPr>
      <w:spacing w:after="0" w:line="360" w:lineRule="auto"/>
      <w:jc w:val="both"/>
    </w:pPr>
    <w:rPr>
      <w:rFonts w:ascii="Times New Roman" w:hAnsi="Times New Roman"/>
      <w:sz w:val="24"/>
      <w:szCs w:val="20"/>
    </w:rPr>
  </w:style>
  <w:style w:type="paragraph" w:customStyle="1" w:styleId="ConsPlusNonformat">
    <w:name w:val="ConsPlusNonformat"/>
    <w:uiPriority w:val="99"/>
    <w:qFormat/>
    <w:rsid w:val="009D4DAE"/>
    <w:pPr>
      <w:widowControl w:val="0"/>
      <w:autoSpaceDE w:val="0"/>
      <w:autoSpaceDN w:val="0"/>
      <w:adjustRightInd w:val="0"/>
    </w:pPr>
    <w:rPr>
      <w:rFonts w:ascii="Courier New" w:eastAsia="Times New Roman" w:hAnsi="Courier New" w:cs="Courier New"/>
    </w:rPr>
  </w:style>
  <w:style w:type="paragraph" w:customStyle="1" w:styleId="210">
    <w:name w:val="Основной текст 21"/>
    <w:basedOn w:val="a0"/>
    <w:uiPriority w:val="99"/>
    <w:qFormat/>
    <w:rsid w:val="009D4DAE"/>
    <w:pPr>
      <w:widowControl w:val="0"/>
      <w:suppressAutoHyphens/>
      <w:spacing w:after="120" w:line="480" w:lineRule="auto"/>
      <w:jc w:val="both"/>
    </w:pPr>
    <w:rPr>
      <w:rFonts w:ascii="Times New Roman" w:hAnsi="Times New Roman"/>
      <w:sz w:val="20"/>
      <w:szCs w:val="24"/>
    </w:rPr>
  </w:style>
  <w:style w:type="paragraph" w:customStyle="1" w:styleId="41">
    <w:name w:val="Красная строка4"/>
    <w:basedOn w:val="a1"/>
    <w:uiPriority w:val="99"/>
    <w:qFormat/>
    <w:rsid w:val="009D4DAE"/>
    <w:pPr>
      <w:spacing w:line="240" w:lineRule="auto"/>
      <w:ind w:firstLine="210"/>
    </w:pPr>
    <w:rPr>
      <w:rFonts w:ascii="Times New Roman" w:hAnsi="Times New Roman"/>
      <w:sz w:val="24"/>
      <w:szCs w:val="20"/>
    </w:rPr>
  </w:style>
  <w:style w:type="paragraph" w:customStyle="1" w:styleId="afe">
    <w:name w:val="Содержимое таблицы"/>
    <w:basedOn w:val="a0"/>
    <w:uiPriority w:val="99"/>
    <w:qFormat/>
    <w:rsid w:val="009D4DAE"/>
    <w:pPr>
      <w:suppressLineNumbers/>
      <w:suppressAutoHyphens/>
      <w:overflowPunct w:val="0"/>
      <w:autoSpaceDE w:val="0"/>
      <w:spacing w:after="0" w:line="240" w:lineRule="auto"/>
    </w:pPr>
    <w:rPr>
      <w:rFonts w:ascii="Times New Roman" w:hAnsi="Times New Roman"/>
      <w:sz w:val="20"/>
      <w:szCs w:val="20"/>
      <w:lang w:eastAsia="ar-SA"/>
    </w:rPr>
  </w:style>
  <w:style w:type="paragraph" w:customStyle="1" w:styleId="15">
    <w:name w:val="Название объекта1"/>
    <w:basedOn w:val="a0"/>
    <w:uiPriority w:val="99"/>
    <w:qFormat/>
    <w:rsid w:val="009D4DAE"/>
    <w:pPr>
      <w:suppressAutoHyphens/>
      <w:overflowPunct w:val="0"/>
      <w:autoSpaceDE w:val="0"/>
      <w:spacing w:after="0" w:line="100" w:lineRule="atLeast"/>
    </w:pPr>
    <w:rPr>
      <w:rFonts w:ascii="Times New Roman" w:eastAsia="Calibri" w:hAnsi="Times New Roman"/>
      <w:b/>
      <w:bCs/>
      <w:color w:val="4F81BD"/>
      <w:sz w:val="18"/>
      <w:szCs w:val="18"/>
      <w:lang w:eastAsia="ar-SA"/>
    </w:rPr>
  </w:style>
  <w:style w:type="paragraph" w:customStyle="1" w:styleId="Style2">
    <w:name w:val="Style2"/>
    <w:basedOn w:val="a0"/>
    <w:uiPriority w:val="99"/>
    <w:qFormat/>
    <w:rsid w:val="009D4DAE"/>
    <w:pPr>
      <w:widowControl w:val="0"/>
      <w:autoSpaceDE w:val="0"/>
      <w:autoSpaceDN w:val="0"/>
      <w:adjustRightInd w:val="0"/>
      <w:spacing w:after="0" w:line="410" w:lineRule="exact"/>
      <w:ind w:firstLine="468"/>
      <w:jc w:val="both"/>
    </w:pPr>
    <w:rPr>
      <w:rFonts w:ascii="MS Reference Sans Serif" w:hAnsi="MS Reference Sans Serif"/>
      <w:sz w:val="24"/>
      <w:szCs w:val="24"/>
    </w:rPr>
  </w:style>
  <w:style w:type="paragraph" w:customStyle="1" w:styleId="Style3">
    <w:name w:val="Style3"/>
    <w:basedOn w:val="a0"/>
    <w:uiPriority w:val="99"/>
    <w:qFormat/>
    <w:rsid w:val="009D4DAE"/>
    <w:pPr>
      <w:widowControl w:val="0"/>
      <w:autoSpaceDE w:val="0"/>
      <w:autoSpaceDN w:val="0"/>
      <w:adjustRightInd w:val="0"/>
      <w:spacing w:after="0" w:line="410" w:lineRule="exact"/>
      <w:jc w:val="center"/>
    </w:pPr>
    <w:rPr>
      <w:rFonts w:ascii="MS Reference Sans Serif" w:hAnsi="MS Reference Sans Serif"/>
      <w:sz w:val="24"/>
      <w:szCs w:val="24"/>
    </w:rPr>
  </w:style>
  <w:style w:type="paragraph" w:customStyle="1" w:styleId="Style4">
    <w:name w:val="Style4"/>
    <w:basedOn w:val="a0"/>
    <w:uiPriority w:val="99"/>
    <w:qFormat/>
    <w:rsid w:val="009D4DAE"/>
    <w:pPr>
      <w:widowControl w:val="0"/>
      <w:autoSpaceDE w:val="0"/>
      <w:autoSpaceDN w:val="0"/>
      <w:adjustRightInd w:val="0"/>
      <w:spacing w:after="0" w:line="411" w:lineRule="exact"/>
      <w:ind w:firstLine="540"/>
      <w:jc w:val="center"/>
    </w:pPr>
    <w:rPr>
      <w:rFonts w:ascii="MS Reference Sans Serif" w:hAnsi="MS Reference Sans Serif"/>
      <w:sz w:val="24"/>
      <w:szCs w:val="24"/>
    </w:rPr>
  </w:style>
  <w:style w:type="paragraph" w:customStyle="1" w:styleId="Style5">
    <w:name w:val="Style5"/>
    <w:basedOn w:val="a0"/>
    <w:uiPriority w:val="99"/>
    <w:qFormat/>
    <w:rsid w:val="009D4DAE"/>
    <w:pPr>
      <w:widowControl w:val="0"/>
      <w:autoSpaceDE w:val="0"/>
      <w:autoSpaceDN w:val="0"/>
      <w:adjustRightInd w:val="0"/>
      <w:spacing w:after="0" w:line="410" w:lineRule="exact"/>
      <w:ind w:hanging="331"/>
      <w:jc w:val="center"/>
    </w:pPr>
    <w:rPr>
      <w:rFonts w:ascii="MS Reference Sans Serif" w:hAnsi="MS Reference Sans Serif"/>
      <w:sz w:val="24"/>
      <w:szCs w:val="24"/>
    </w:rPr>
  </w:style>
  <w:style w:type="paragraph" w:customStyle="1" w:styleId="Style6">
    <w:name w:val="Style6"/>
    <w:basedOn w:val="a0"/>
    <w:uiPriority w:val="99"/>
    <w:qFormat/>
    <w:rsid w:val="009D4DAE"/>
    <w:pPr>
      <w:widowControl w:val="0"/>
      <w:autoSpaceDE w:val="0"/>
      <w:autoSpaceDN w:val="0"/>
      <w:adjustRightInd w:val="0"/>
      <w:spacing w:after="0" w:line="410" w:lineRule="exact"/>
      <w:jc w:val="center"/>
    </w:pPr>
    <w:rPr>
      <w:rFonts w:ascii="MS Reference Sans Serif" w:hAnsi="MS Reference Sans Serif"/>
      <w:sz w:val="24"/>
      <w:szCs w:val="24"/>
    </w:rPr>
  </w:style>
  <w:style w:type="paragraph" w:customStyle="1" w:styleId="Style1">
    <w:name w:val="Style1"/>
    <w:basedOn w:val="a0"/>
    <w:uiPriority w:val="99"/>
    <w:qFormat/>
    <w:rsid w:val="009D4DAE"/>
    <w:pPr>
      <w:widowControl w:val="0"/>
      <w:autoSpaceDE w:val="0"/>
      <w:autoSpaceDN w:val="0"/>
      <w:adjustRightInd w:val="0"/>
      <w:spacing w:after="0" w:line="410" w:lineRule="exact"/>
      <w:ind w:firstLine="468"/>
      <w:jc w:val="both"/>
    </w:pPr>
    <w:rPr>
      <w:rFonts w:ascii="MS Reference Sans Serif" w:hAnsi="MS Reference Sans Serif"/>
      <w:sz w:val="24"/>
      <w:szCs w:val="24"/>
    </w:rPr>
  </w:style>
  <w:style w:type="paragraph" w:customStyle="1" w:styleId="Style7">
    <w:name w:val="Style7"/>
    <w:basedOn w:val="a0"/>
    <w:uiPriority w:val="99"/>
    <w:qFormat/>
    <w:rsid w:val="009D4DAE"/>
    <w:pPr>
      <w:widowControl w:val="0"/>
      <w:autoSpaceDE w:val="0"/>
      <w:autoSpaceDN w:val="0"/>
      <w:adjustRightInd w:val="0"/>
      <w:spacing w:after="0" w:line="240" w:lineRule="auto"/>
      <w:jc w:val="center"/>
    </w:pPr>
    <w:rPr>
      <w:rFonts w:ascii="MS Reference Sans Serif" w:hAnsi="MS Reference Sans Serif"/>
      <w:sz w:val="24"/>
      <w:szCs w:val="24"/>
    </w:rPr>
  </w:style>
  <w:style w:type="paragraph" w:customStyle="1" w:styleId="Style8">
    <w:name w:val="Style8"/>
    <w:basedOn w:val="a0"/>
    <w:uiPriority w:val="99"/>
    <w:qFormat/>
    <w:rsid w:val="009D4DAE"/>
    <w:pPr>
      <w:widowControl w:val="0"/>
      <w:autoSpaceDE w:val="0"/>
      <w:autoSpaceDN w:val="0"/>
      <w:adjustRightInd w:val="0"/>
      <w:spacing w:after="0" w:line="216" w:lineRule="exact"/>
      <w:ind w:firstLine="122"/>
      <w:jc w:val="center"/>
    </w:pPr>
    <w:rPr>
      <w:rFonts w:ascii="MS Reference Sans Serif" w:hAnsi="MS Reference Sans Serif"/>
      <w:sz w:val="24"/>
      <w:szCs w:val="24"/>
    </w:rPr>
  </w:style>
  <w:style w:type="paragraph" w:customStyle="1" w:styleId="Style11">
    <w:name w:val="Style11"/>
    <w:basedOn w:val="a0"/>
    <w:uiPriority w:val="99"/>
    <w:qFormat/>
    <w:rsid w:val="009D4DAE"/>
    <w:pPr>
      <w:widowControl w:val="0"/>
      <w:autoSpaceDE w:val="0"/>
      <w:autoSpaceDN w:val="0"/>
      <w:adjustRightInd w:val="0"/>
      <w:spacing w:after="0" w:line="274" w:lineRule="exact"/>
      <w:jc w:val="both"/>
    </w:pPr>
    <w:rPr>
      <w:rFonts w:ascii="MS Reference Sans Serif" w:hAnsi="MS Reference Sans Serif"/>
      <w:sz w:val="24"/>
      <w:szCs w:val="24"/>
    </w:rPr>
  </w:style>
  <w:style w:type="paragraph" w:customStyle="1" w:styleId="Style13">
    <w:name w:val="Style13"/>
    <w:basedOn w:val="a0"/>
    <w:uiPriority w:val="99"/>
    <w:qFormat/>
    <w:rsid w:val="009D4DAE"/>
    <w:pPr>
      <w:widowControl w:val="0"/>
      <w:autoSpaceDE w:val="0"/>
      <w:autoSpaceDN w:val="0"/>
      <w:adjustRightInd w:val="0"/>
      <w:spacing w:after="0" w:line="277" w:lineRule="exact"/>
      <w:jc w:val="center"/>
    </w:pPr>
    <w:rPr>
      <w:rFonts w:ascii="MS Reference Sans Serif" w:hAnsi="MS Reference Sans Serif"/>
      <w:sz w:val="24"/>
      <w:szCs w:val="24"/>
    </w:rPr>
  </w:style>
  <w:style w:type="paragraph" w:customStyle="1" w:styleId="Style12">
    <w:name w:val="Style12"/>
    <w:basedOn w:val="a0"/>
    <w:uiPriority w:val="99"/>
    <w:qFormat/>
    <w:rsid w:val="009D4DAE"/>
    <w:pPr>
      <w:widowControl w:val="0"/>
      <w:autoSpaceDE w:val="0"/>
      <w:autoSpaceDN w:val="0"/>
      <w:adjustRightInd w:val="0"/>
      <w:spacing w:after="0" w:line="281" w:lineRule="exact"/>
      <w:ind w:hanging="94"/>
      <w:jc w:val="both"/>
    </w:pPr>
    <w:rPr>
      <w:rFonts w:ascii="MS Reference Sans Serif" w:hAnsi="MS Reference Sans Serif"/>
      <w:sz w:val="24"/>
      <w:szCs w:val="24"/>
    </w:rPr>
  </w:style>
  <w:style w:type="paragraph" w:customStyle="1" w:styleId="Style9">
    <w:name w:val="Style9"/>
    <w:basedOn w:val="a0"/>
    <w:uiPriority w:val="99"/>
    <w:qFormat/>
    <w:rsid w:val="009D4DAE"/>
    <w:pPr>
      <w:widowControl w:val="0"/>
      <w:autoSpaceDE w:val="0"/>
      <w:autoSpaceDN w:val="0"/>
      <w:adjustRightInd w:val="0"/>
      <w:spacing w:after="0" w:line="238" w:lineRule="exact"/>
      <w:jc w:val="center"/>
    </w:pPr>
    <w:rPr>
      <w:rFonts w:ascii="MS Reference Sans Serif" w:hAnsi="MS Reference Sans Serif"/>
      <w:sz w:val="24"/>
      <w:szCs w:val="24"/>
    </w:rPr>
  </w:style>
  <w:style w:type="paragraph" w:customStyle="1" w:styleId="Style10">
    <w:name w:val="Style10"/>
    <w:basedOn w:val="a0"/>
    <w:uiPriority w:val="99"/>
    <w:qFormat/>
    <w:rsid w:val="009D4DAE"/>
    <w:pPr>
      <w:widowControl w:val="0"/>
      <w:autoSpaceDE w:val="0"/>
      <w:autoSpaceDN w:val="0"/>
      <w:adjustRightInd w:val="0"/>
      <w:spacing w:after="0" w:line="240" w:lineRule="auto"/>
      <w:jc w:val="center"/>
    </w:pPr>
    <w:rPr>
      <w:rFonts w:ascii="Garamond" w:hAnsi="Garamond"/>
      <w:sz w:val="24"/>
      <w:szCs w:val="24"/>
    </w:rPr>
  </w:style>
  <w:style w:type="paragraph" w:customStyle="1" w:styleId="S1">
    <w:name w:val="S_Заголовок 1"/>
    <w:basedOn w:val="a0"/>
    <w:uiPriority w:val="99"/>
    <w:qFormat/>
    <w:rsid w:val="009D4DAE"/>
    <w:pPr>
      <w:numPr>
        <w:ilvl w:val="1"/>
        <w:numId w:val="2"/>
      </w:numPr>
      <w:spacing w:after="0" w:line="240" w:lineRule="auto"/>
      <w:jc w:val="center"/>
    </w:pPr>
    <w:rPr>
      <w:rFonts w:ascii="Times New Roman" w:hAnsi="Times New Roman"/>
      <w:b/>
      <w:caps/>
      <w:sz w:val="24"/>
      <w:szCs w:val="24"/>
    </w:rPr>
  </w:style>
  <w:style w:type="paragraph" w:customStyle="1" w:styleId="S2">
    <w:name w:val="S_Заголовок 2"/>
    <w:basedOn w:val="20"/>
    <w:uiPriority w:val="99"/>
    <w:qFormat/>
    <w:rsid w:val="009D4DAE"/>
    <w:pPr>
      <w:keepNext w:val="0"/>
      <w:numPr>
        <w:ilvl w:val="2"/>
        <w:numId w:val="2"/>
      </w:numPr>
      <w:tabs>
        <w:tab w:val="num" w:pos="720"/>
      </w:tabs>
      <w:spacing w:before="0" w:after="300" w:line="240" w:lineRule="auto"/>
      <w:ind w:left="720" w:hanging="360"/>
      <w:jc w:val="both"/>
    </w:pPr>
    <w:rPr>
      <w:rFonts w:eastAsia="Times New Roman" w:cs="Times New Roman"/>
      <w:bCs w:val="0"/>
      <w:sz w:val="24"/>
      <w:szCs w:val="24"/>
    </w:rPr>
  </w:style>
  <w:style w:type="paragraph" w:customStyle="1" w:styleId="S3">
    <w:name w:val="S_Заголовок 3"/>
    <w:basedOn w:val="3"/>
    <w:uiPriority w:val="99"/>
    <w:qFormat/>
    <w:rsid w:val="009D4DAE"/>
    <w:pPr>
      <w:keepNext w:val="0"/>
      <w:numPr>
        <w:ilvl w:val="3"/>
        <w:numId w:val="2"/>
      </w:numPr>
      <w:tabs>
        <w:tab w:val="clear" w:pos="1800"/>
        <w:tab w:val="num" w:pos="1980"/>
      </w:tabs>
      <w:spacing w:line="360" w:lineRule="auto"/>
      <w:ind w:left="1980"/>
    </w:pPr>
    <w:rPr>
      <w:b w:val="0"/>
      <w:sz w:val="24"/>
      <w:u w:val="single"/>
    </w:rPr>
  </w:style>
  <w:style w:type="paragraph" w:customStyle="1" w:styleId="S4">
    <w:name w:val="S_Заголовок 4"/>
    <w:basedOn w:val="4"/>
    <w:uiPriority w:val="99"/>
    <w:qFormat/>
    <w:rsid w:val="009D4DAE"/>
    <w:pPr>
      <w:keepNext w:val="0"/>
      <w:tabs>
        <w:tab w:val="num" w:pos="1800"/>
      </w:tabs>
      <w:ind w:left="1800" w:hanging="720"/>
    </w:pPr>
    <w:rPr>
      <w:b w:val="0"/>
      <w:i/>
      <w:sz w:val="24"/>
    </w:rPr>
  </w:style>
  <w:style w:type="character" w:customStyle="1" w:styleId="S">
    <w:name w:val="S_Обычный Знак"/>
    <w:link w:val="S0"/>
    <w:locked/>
    <w:rsid w:val="009D4DAE"/>
    <w:rPr>
      <w:rFonts w:eastAsia="Times New Roman"/>
      <w:sz w:val="24"/>
      <w:szCs w:val="24"/>
    </w:rPr>
  </w:style>
  <w:style w:type="paragraph" w:customStyle="1" w:styleId="S0">
    <w:name w:val="S_Обычный"/>
    <w:basedOn w:val="a0"/>
    <w:link w:val="S"/>
    <w:qFormat/>
    <w:rsid w:val="009D4DAE"/>
    <w:pPr>
      <w:spacing w:after="0" w:line="360" w:lineRule="auto"/>
      <w:ind w:firstLine="709"/>
      <w:jc w:val="both"/>
    </w:pPr>
    <w:rPr>
      <w:rFonts w:ascii="Times New Roman" w:hAnsi="Times New Roman"/>
      <w:sz w:val="24"/>
      <w:szCs w:val="24"/>
    </w:rPr>
  </w:style>
  <w:style w:type="paragraph" w:customStyle="1" w:styleId="S5">
    <w:name w:val="S_Титульный"/>
    <w:basedOn w:val="a0"/>
    <w:uiPriority w:val="99"/>
    <w:qFormat/>
    <w:rsid w:val="009D4DAE"/>
    <w:pPr>
      <w:spacing w:after="0" w:line="360" w:lineRule="auto"/>
      <w:ind w:left="3060"/>
      <w:jc w:val="right"/>
    </w:pPr>
    <w:rPr>
      <w:rFonts w:ascii="Times New Roman" w:hAnsi="Times New Roman"/>
      <w:b/>
      <w:caps/>
      <w:sz w:val="24"/>
      <w:szCs w:val="24"/>
    </w:rPr>
  </w:style>
  <w:style w:type="paragraph" w:customStyle="1" w:styleId="16">
    <w:name w:val="Обычный1"/>
    <w:uiPriority w:val="99"/>
    <w:qFormat/>
    <w:rsid w:val="009D4DAE"/>
    <w:rPr>
      <w:rFonts w:eastAsia="Times New Roman"/>
      <w:sz w:val="24"/>
    </w:rPr>
  </w:style>
  <w:style w:type="character" w:customStyle="1" w:styleId="aff">
    <w:name w:val="Обычный в таблице Знак"/>
    <w:link w:val="aff0"/>
    <w:locked/>
    <w:rsid w:val="009D4DAE"/>
    <w:rPr>
      <w:rFonts w:eastAsia="Times New Roman"/>
      <w:sz w:val="24"/>
      <w:szCs w:val="24"/>
    </w:rPr>
  </w:style>
  <w:style w:type="paragraph" w:customStyle="1" w:styleId="aff0">
    <w:name w:val="Обычный в таблице"/>
    <w:basedOn w:val="a0"/>
    <w:link w:val="aff"/>
    <w:qFormat/>
    <w:rsid w:val="009D4DAE"/>
    <w:pPr>
      <w:spacing w:after="0" w:line="360" w:lineRule="auto"/>
      <w:ind w:hanging="6"/>
      <w:jc w:val="center"/>
    </w:pPr>
    <w:rPr>
      <w:rFonts w:ascii="Times New Roman" w:hAnsi="Times New Roman"/>
      <w:sz w:val="24"/>
      <w:szCs w:val="24"/>
    </w:rPr>
  </w:style>
  <w:style w:type="paragraph" w:styleId="a">
    <w:name w:val="List Bullet"/>
    <w:basedOn w:val="a0"/>
    <w:semiHidden/>
    <w:unhideWhenUsed/>
    <w:rsid w:val="009D4DAE"/>
    <w:pPr>
      <w:numPr>
        <w:numId w:val="3"/>
      </w:numPr>
      <w:contextualSpacing/>
    </w:pPr>
  </w:style>
  <w:style w:type="character" w:customStyle="1" w:styleId="S6">
    <w:name w:val="S_Маркированный Знак"/>
    <w:link w:val="S7"/>
    <w:locked/>
    <w:rsid w:val="009D4DAE"/>
    <w:rPr>
      <w:rFonts w:eastAsia="Times New Roman"/>
      <w:w w:val="109"/>
      <w:sz w:val="24"/>
      <w:szCs w:val="24"/>
    </w:rPr>
  </w:style>
  <w:style w:type="paragraph" w:customStyle="1" w:styleId="S7">
    <w:name w:val="S_Маркированный"/>
    <w:basedOn w:val="a"/>
    <w:link w:val="S6"/>
    <w:qFormat/>
    <w:rsid w:val="009D4DAE"/>
    <w:pPr>
      <w:numPr>
        <w:numId w:val="0"/>
      </w:numPr>
      <w:tabs>
        <w:tab w:val="left" w:pos="992"/>
        <w:tab w:val="num" w:pos="2149"/>
      </w:tabs>
      <w:spacing w:after="0" w:line="240" w:lineRule="auto"/>
      <w:ind w:left="2149" w:hanging="360"/>
      <w:contextualSpacing w:val="0"/>
      <w:jc w:val="both"/>
    </w:pPr>
    <w:rPr>
      <w:rFonts w:ascii="Times New Roman" w:hAnsi="Times New Roman"/>
      <w:w w:val="109"/>
      <w:sz w:val="24"/>
      <w:szCs w:val="24"/>
    </w:rPr>
  </w:style>
  <w:style w:type="character" w:customStyle="1" w:styleId="aff1">
    <w:name w:val="Абзац рядовой Знак"/>
    <w:link w:val="aff2"/>
    <w:locked/>
    <w:rsid w:val="009D4DAE"/>
    <w:rPr>
      <w:rFonts w:eastAsia="Times New Roman"/>
      <w:sz w:val="28"/>
      <w:szCs w:val="28"/>
    </w:rPr>
  </w:style>
  <w:style w:type="paragraph" w:customStyle="1" w:styleId="aff2">
    <w:name w:val="Абзац рядовой"/>
    <w:basedOn w:val="a0"/>
    <w:link w:val="aff1"/>
    <w:autoRedefine/>
    <w:qFormat/>
    <w:rsid w:val="009D4DAE"/>
    <w:pPr>
      <w:spacing w:after="0" w:line="240" w:lineRule="auto"/>
      <w:jc w:val="both"/>
    </w:pPr>
    <w:rPr>
      <w:rFonts w:ascii="Times New Roman" w:hAnsi="Times New Roman"/>
      <w:sz w:val="28"/>
      <w:szCs w:val="28"/>
    </w:rPr>
  </w:style>
  <w:style w:type="paragraph" w:customStyle="1" w:styleId="ConsPlusNormal">
    <w:name w:val="ConsPlusNormal"/>
    <w:uiPriority w:val="99"/>
    <w:qFormat/>
    <w:rsid w:val="009D4DAE"/>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qFormat/>
    <w:rsid w:val="009D4DAE"/>
    <w:pPr>
      <w:widowControl w:val="0"/>
      <w:suppressAutoHyphens/>
      <w:autoSpaceDE w:val="0"/>
      <w:ind w:firstLine="720"/>
    </w:pPr>
    <w:rPr>
      <w:rFonts w:ascii="Arial" w:eastAsia="Arial" w:hAnsi="Arial" w:cs="Arial"/>
      <w:lang w:eastAsia="ar-SA"/>
    </w:rPr>
  </w:style>
  <w:style w:type="paragraph" w:customStyle="1" w:styleId="2">
    <w:name w:val="Знак2"/>
    <w:basedOn w:val="a0"/>
    <w:uiPriority w:val="99"/>
    <w:qFormat/>
    <w:rsid w:val="009D4DAE"/>
    <w:pPr>
      <w:numPr>
        <w:numId w:val="4"/>
      </w:numPr>
      <w:spacing w:after="160" w:line="240" w:lineRule="exact"/>
      <w:ind w:left="0" w:firstLine="0"/>
    </w:pPr>
    <w:rPr>
      <w:rFonts w:ascii="Verdana" w:hAnsi="Verdana"/>
      <w:sz w:val="20"/>
      <w:szCs w:val="20"/>
      <w:lang w:val="en-US" w:eastAsia="en-US"/>
    </w:rPr>
  </w:style>
  <w:style w:type="character" w:customStyle="1" w:styleId="aff3">
    <w:name w:val="Чертежный Знак"/>
    <w:link w:val="aff4"/>
    <w:locked/>
    <w:rsid w:val="009D4DAE"/>
    <w:rPr>
      <w:rFonts w:ascii="ISOCPEUR" w:eastAsia="Times New Roman" w:hAnsi="ISOCPEUR"/>
      <w:i/>
      <w:sz w:val="28"/>
      <w:lang w:val="uk-UA"/>
    </w:rPr>
  </w:style>
  <w:style w:type="paragraph" w:customStyle="1" w:styleId="aff4">
    <w:name w:val="Чертежный"/>
    <w:link w:val="aff3"/>
    <w:qFormat/>
    <w:rsid w:val="009D4DAE"/>
    <w:pPr>
      <w:jc w:val="both"/>
    </w:pPr>
    <w:rPr>
      <w:rFonts w:ascii="ISOCPEUR" w:eastAsia="Times New Roman" w:hAnsi="ISOCPEUR"/>
      <w:i/>
      <w:sz w:val="28"/>
      <w:lang w:val="uk-UA"/>
    </w:rPr>
  </w:style>
  <w:style w:type="paragraph" w:customStyle="1" w:styleId="17">
    <w:name w:val="Знак1"/>
    <w:basedOn w:val="a0"/>
    <w:uiPriority w:val="99"/>
    <w:qFormat/>
    <w:rsid w:val="009D4DAE"/>
    <w:pPr>
      <w:spacing w:after="160" w:line="240" w:lineRule="exact"/>
    </w:pPr>
    <w:rPr>
      <w:rFonts w:ascii="Verdana" w:hAnsi="Verdana"/>
      <w:sz w:val="20"/>
      <w:szCs w:val="20"/>
      <w:lang w:val="en-US" w:eastAsia="en-US"/>
    </w:rPr>
  </w:style>
  <w:style w:type="paragraph" w:customStyle="1" w:styleId="18">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9D4DAE"/>
    <w:pPr>
      <w:widowControl w:val="0"/>
      <w:adjustRightInd w:val="0"/>
      <w:spacing w:after="160" w:line="240" w:lineRule="exact"/>
      <w:jc w:val="right"/>
    </w:pPr>
    <w:rPr>
      <w:rFonts w:ascii="Times New Roman" w:hAnsi="Times New Roman"/>
      <w:sz w:val="20"/>
      <w:szCs w:val="20"/>
      <w:lang w:val="en-GB" w:eastAsia="en-US"/>
    </w:rPr>
  </w:style>
  <w:style w:type="paragraph" w:customStyle="1" w:styleId="aff5">
    <w:name w:val="Штамп"/>
    <w:basedOn w:val="a0"/>
    <w:uiPriority w:val="99"/>
    <w:qFormat/>
    <w:rsid w:val="009D4DAE"/>
    <w:pPr>
      <w:spacing w:after="0" w:line="240" w:lineRule="auto"/>
      <w:jc w:val="center"/>
    </w:pPr>
    <w:rPr>
      <w:rFonts w:ascii="ГОСТ тип А" w:hAnsi="ГОСТ тип А"/>
      <w:i/>
      <w:noProof/>
      <w:sz w:val="18"/>
      <w:szCs w:val="20"/>
    </w:rPr>
  </w:style>
  <w:style w:type="character" w:customStyle="1" w:styleId="Normal">
    <w:name w:val="Normal Знак"/>
    <w:link w:val="28"/>
    <w:locked/>
    <w:rsid w:val="009D4DAE"/>
    <w:rPr>
      <w:rFonts w:eastAsia="Times New Roman"/>
      <w:sz w:val="22"/>
    </w:rPr>
  </w:style>
  <w:style w:type="paragraph" w:customStyle="1" w:styleId="28">
    <w:name w:val="Обычный2"/>
    <w:link w:val="Normal"/>
    <w:qFormat/>
    <w:rsid w:val="009D4DAE"/>
    <w:pPr>
      <w:snapToGrid w:val="0"/>
    </w:pPr>
    <w:rPr>
      <w:rFonts w:eastAsia="Times New Roman"/>
      <w:sz w:val="22"/>
    </w:rPr>
  </w:style>
  <w:style w:type="paragraph" w:customStyle="1" w:styleId="19">
    <w:name w:val="Абзац списка1"/>
    <w:basedOn w:val="a0"/>
    <w:uiPriority w:val="99"/>
    <w:qFormat/>
    <w:rsid w:val="009D4DAE"/>
    <w:pPr>
      <w:ind w:left="720"/>
    </w:pPr>
    <w:rPr>
      <w:lang w:eastAsia="en-US"/>
    </w:rPr>
  </w:style>
  <w:style w:type="character" w:customStyle="1" w:styleId="29">
    <w:name w:val="Заг 2 Знак Знак Знак"/>
    <w:link w:val="2a"/>
    <w:locked/>
    <w:rsid w:val="009D4DAE"/>
    <w:rPr>
      <w:rFonts w:ascii="Arial" w:eastAsia="Times New Roman" w:hAnsi="Arial" w:cs="Arial"/>
      <w:b/>
      <w:caps/>
      <w:shadow/>
      <w:color w:val="0070C0"/>
      <w:sz w:val="24"/>
      <w:szCs w:val="28"/>
    </w:rPr>
  </w:style>
  <w:style w:type="paragraph" w:customStyle="1" w:styleId="2a">
    <w:name w:val="Заг 2 Знак Знак"/>
    <w:basedOn w:val="a0"/>
    <w:link w:val="29"/>
    <w:qFormat/>
    <w:rsid w:val="009D4DAE"/>
    <w:pPr>
      <w:spacing w:before="240" w:after="180" w:line="240" w:lineRule="auto"/>
      <w:contextualSpacing/>
    </w:pPr>
    <w:rPr>
      <w:rFonts w:ascii="Arial" w:hAnsi="Arial" w:cs="Arial"/>
      <w:b/>
      <w:caps/>
      <w:shadow/>
      <w:color w:val="0070C0"/>
      <w:sz w:val="24"/>
      <w:szCs w:val="28"/>
    </w:rPr>
  </w:style>
  <w:style w:type="paragraph" w:customStyle="1" w:styleId="1a">
    <w:name w:val="Стиль Первая строка:  1 см"/>
    <w:basedOn w:val="a0"/>
    <w:uiPriority w:val="99"/>
    <w:qFormat/>
    <w:rsid w:val="009D4DAE"/>
    <w:pPr>
      <w:spacing w:before="120" w:after="0" w:line="240" w:lineRule="auto"/>
      <w:jc w:val="both"/>
    </w:pPr>
    <w:rPr>
      <w:rFonts w:ascii="Times New Roman" w:hAnsi="Times New Roman"/>
      <w:sz w:val="26"/>
      <w:szCs w:val="20"/>
    </w:rPr>
  </w:style>
  <w:style w:type="paragraph" w:customStyle="1" w:styleId="100">
    <w:name w:val="Стиль 10 пт По центру"/>
    <w:basedOn w:val="a0"/>
    <w:uiPriority w:val="99"/>
    <w:qFormat/>
    <w:rsid w:val="009D4DAE"/>
    <w:pPr>
      <w:spacing w:after="0" w:line="240" w:lineRule="auto"/>
      <w:jc w:val="center"/>
    </w:pPr>
    <w:rPr>
      <w:rFonts w:ascii="Times New Roman" w:eastAsia="Calibri" w:hAnsi="Times New Roman"/>
      <w:sz w:val="20"/>
      <w:szCs w:val="20"/>
      <w:lang w:eastAsia="en-US"/>
    </w:rPr>
  </w:style>
  <w:style w:type="paragraph" w:customStyle="1" w:styleId="2b">
    <w:name w:val="Абзац списка2"/>
    <w:basedOn w:val="a0"/>
    <w:uiPriority w:val="99"/>
    <w:qFormat/>
    <w:rsid w:val="009D4DAE"/>
    <w:pPr>
      <w:suppressAutoHyphens/>
      <w:spacing w:after="0" w:line="240" w:lineRule="auto"/>
      <w:ind w:left="720"/>
    </w:pPr>
    <w:rPr>
      <w:rFonts w:ascii="Arial" w:eastAsia="SimSun" w:hAnsi="Arial" w:cs="Mangal"/>
      <w:kern w:val="2"/>
      <w:sz w:val="20"/>
      <w:szCs w:val="24"/>
      <w:lang w:eastAsia="hi-IN" w:bidi="hi-IN"/>
    </w:rPr>
  </w:style>
  <w:style w:type="paragraph" w:customStyle="1" w:styleId="1b">
    <w:name w:val="Обычный (веб)1"/>
    <w:basedOn w:val="a0"/>
    <w:uiPriority w:val="99"/>
    <w:qFormat/>
    <w:rsid w:val="009D4DAE"/>
    <w:pPr>
      <w:suppressAutoHyphens/>
      <w:spacing w:before="28" w:after="28" w:line="100" w:lineRule="atLeast"/>
    </w:pPr>
    <w:rPr>
      <w:rFonts w:ascii="Arial" w:hAnsi="Arial" w:cs="Mangal"/>
      <w:kern w:val="2"/>
      <w:sz w:val="20"/>
      <w:szCs w:val="24"/>
      <w:lang w:eastAsia="hi-IN" w:bidi="hi-IN"/>
    </w:rPr>
  </w:style>
  <w:style w:type="paragraph" w:customStyle="1" w:styleId="ConsPlusTitle">
    <w:name w:val="ConsPlusTitle"/>
    <w:uiPriority w:val="99"/>
    <w:qFormat/>
    <w:rsid w:val="009D4DAE"/>
    <w:pPr>
      <w:widowControl w:val="0"/>
      <w:autoSpaceDE w:val="0"/>
      <w:autoSpaceDN w:val="0"/>
      <w:adjustRightInd w:val="0"/>
    </w:pPr>
    <w:rPr>
      <w:rFonts w:ascii="Arial" w:hAnsi="Arial" w:cs="Arial"/>
      <w:b/>
      <w:bCs/>
    </w:rPr>
  </w:style>
  <w:style w:type="character" w:customStyle="1" w:styleId="G">
    <w:name w:val="G_Обычный текст Знак"/>
    <w:link w:val="G0"/>
    <w:locked/>
    <w:rsid w:val="009D4DAE"/>
    <w:rPr>
      <w:rFonts w:ascii="Calibri" w:eastAsia="Times New Roman" w:hAnsi="Calibri"/>
      <w:sz w:val="24"/>
      <w:szCs w:val="24"/>
      <w:lang w:eastAsia="ar-SA" w:bidi="en-US"/>
    </w:rPr>
  </w:style>
  <w:style w:type="paragraph" w:customStyle="1" w:styleId="G0">
    <w:name w:val="G_Обычный текст"/>
    <w:basedOn w:val="a0"/>
    <w:link w:val="G"/>
    <w:qFormat/>
    <w:rsid w:val="009D4DAE"/>
    <w:pPr>
      <w:spacing w:before="120" w:after="60" w:line="240" w:lineRule="auto"/>
      <w:ind w:firstLine="567"/>
      <w:jc w:val="both"/>
    </w:pPr>
    <w:rPr>
      <w:sz w:val="24"/>
      <w:szCs w:val="24"/>
      <w:lang w:eastAsia="ar-SA" w:bidi="en-US"/>
    </w:rPr>
  </w:style>
  <w:style w:type="paragraph" w:customStyle="1" w:styleId="aff6">
    <w:name w:val="Обращение"/>
    <w:basedOn w:val="a0"/>
    <w:uiPriority w:val="99"/>
    <w:qFormat/>
    <w:rsid w:val="009D4DAE"/>
    <w:pPr>
      <w:suppressAutoHyphens/>
      <w:spacing w:after="0" w:line="240" w:lineRule="auto"/>
    </w:pPr>
    <w:rPr>
      <w:rFonts w:ascii="Times New Roman" w:hAnsi="Times New Roman"/>
      <w:sz w:val="28"/>
      <w:szCs w:val="20"/>
      <w:lang w:eastAsia="ar-SA"/>
    </w:rPr>
  </w:style>
  <w:style w:type="paragraph" w:customStyle="1" w:styleId="Standard">
    <w:name w:val="Standard"/>
    <w:uiPriority w:val="99"/>
    <w:qFormat/>
    <w:rsid w:val="009D4DAE"/>
    <w:pPr>
      <w:suppressAutoHyphens/>
      <w:autoSpaceDN w:val="0"/>
    </w:pPr>
    <w:rPr>
      <w:rFonts w:eastAsia="Times New Roman"/>
      <w:kern w:val="3"/>
      <w:sz w:val="24"/>
      <w:szCs w:val="24"/>
      <w:lang w:eastAsia="zh-CN"/>
    </w:rPr>
  </w:style>
  <w:style w:type="character" w:styleId="aff7">
    <w:name w:val="Intense Reference"/>
    <w:uiPriority w:val="32"/>
    <w:qFormat/>
    <w:rsid w:val="009D4DAE"/>
    <w:rPr>
      <w:b/>
      <w:bCs/>
      <w:smallCaps/>
      <w:color w:val="C0504D"/>
      <w:spacing w:val="5"/>
      <w:u w:val="single"/>
    </w:rPr>
  </w:style>
  <w:style w:type="character" w:customStyle="1" w:styleId="71">
    <w:name w:val="Заголовок 7 Знак1"/>
    <w:basedOn w:val="a2"/>
    <w:semiHidden/>
    <w:rsid w:val="009D4DAE"/>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2"/>
    <w:semiHidden/>
    <w:rsid w:val="009D4DAE"/>
    <w:rPr>
      <w:rFonts w:asciiTheme="majorHAnsi" w:eastAsiaTheme="majorEastAsia" w:hAnsiTheme="majorHAnsi" w:cstheme="majorBidi"/>
      <w:color w:val="404040" w:themeColor="text1" w:themeTint="BF"/>
    </w:rPr>
  </w:style>
  <w:style w:type="character" w:customStyle="1" w:styleId="91">
    <w:name w:val="Заголовок 9 Знак1"/>
    <w:basedOn w:val="a2"/>
    <w:semiHidden/>
    <w:rsid w:val="009D4DAE"/>
    <w:rPr>
      <w:rFonts w:asciiTheme="majorHAnsi" w:eastAsiaTheme="majorEastAsia" w:hAnsiTheme="majorHAnsi" w:cstheme="majorBidi"/>
      <w:i/>
      <w:iCs/>
      <w:color w:val="404040" w:themeColor="text1" w:themeTint="BF"/>
    </w:rPr>
  </w:style>
  <w:style w:type="paragraph" w:styleId="ae">
    <w:name w:val="header"/>
    <w:basedOn w:val="a0"/>
    <w:link w:val="ad"/>
    <w:semiHidden/>
    <w:unhideWhenUsed/>
    <w:rsid w:val="009D4DAE"/>
    <w:pPr>
      <w:tabs>
        <w:tab w:val="center" w:pos="4677"/>
        <w:tab w:val="right" w:pos="9355"/>
      </w:tabs>
      <w:spacing w:after="0" w:line="240" w:lineRule="auto"/>
    </w:pPr>
    <w:rPr>
      <w:rFonts w:ascii="Times New Roman" w:hAnsi="Times New Roman"/>
      <w:sz w:val="24"/>
      <w:szCs w:val="24"/>
    </w:rPr>
  </w:style>
  <w:style w:type="character" w:customStyle="1" w:styleId="1c">
    <w:name w:val="Верхний колонтитул Знак1"/>
    <w:basedOn w:val="a2"/>
    <w:link w:val="ae"/>
    <w:semiHidden/>
    <w:rsid w:val="009D4DAE"/>
    <w:rPr>
      <w:rFonts w:ascii="Calibri" w:eastAsia="Times New Roman" w:hAnsi="Calibri"/>
      <w:sz w:val="22"/>
      <w:szCs w:val="22"/>
    </w:rPr>
  </w:style>
  <w:style w:type="paragraph" w:styleId="34">
    <w:name w:val="Body Text Indent 3"/>
    <w:basedOn w:val="a0"/>
    <w:link w:val="33"/>
    <w:semiHidden/>
    <w:unhideWhenUsed/>
    <w:rsid w:val="009D4DAE"/>
    <w:pPr>
      <w:spacing w:after="120"/>
      <w:ind w:left="283"/>
    </w:pPr>
    <w:rPr>
      <w:rFonts w:ascii="Times New Roman" w:hAnsi="Times New Roman"/>
      <w:sz w:val="28"/>
      <w:szCs w:val="24"/>
    </w:rPr>
  </w:style>
  <w:style w:type="character" w:customStyle="1" w:styleId="310">
    <w:name w:val="Основной текст с отступом 3 Знак1"/>
    <w:basedOn w:val="a2"/>
    <w:link w:val="34"/>
    <w:semiHidden/>
    <w:rsid w:val="009D4DAE"/>
    <w:rPr>
      <w:rFonts w:ascii="Calibri" w:eastAsia="Times New Roman" w:hAnsi="Calibri"/>
      <w:sz w:val="16"/>
      <w:szCs w:val="16"/>
    </w:rPr>
  </w:style>
  <w:style w:type="paragraph" w:styleId="af0">
    <w:name w:val="footer"/>
    <w:basedOn w:val="a0"/>
    <w:link w:val="af"/>
    <w:semiHidden/>
    <w:unhideWhenUsed/>
    <w:rsid w:val="009D4DAE"/>
    <w:pPr>
      <w:tabs>
        <w:tab w:val="center" w:pos="4677"/>
        <w:tab w:val="right" w:pos="9355"/>
      </w:tabs>
      <w:spacing w:after="0" w:line="240" w:lineRule="auto"/>
    </w:pPr>
    <w:rPr>
      <w:rFonts w:ascii="Times New Roman" w:hAnsi="Times New Roman"/>
      <w:sz w:val="20"/>
      <w:szCs w:val="20"/>
    </w:rPr>
  </w:style>
  <w:style w:type="character" w:customStyle="1" w:styleId="1d">
    <w:name w:val="Нижний колонтитул Знак1"/>
    <w:basedOn w:val="a2"/>
    <w:link w:val="af0"/>
    <w:semiHidden/>
    <w:rsid w:val="009D4DAE"/>
    <w:rPr>
      <w:rFonts w:ascii="Calibri" w:eastAsia="Times New Roman" w:hAnsi="Calibri"/>
      <w:sz w:val="22"/>
      <w:szCs w:val="22"/>
    </w:rPr>
  </w:style>
  <w:style w:type="paragraph" w:styleId="32">
    <w:name w:val="Body Text 3"/>
    <w:basedOn w:val="a0"/>
    <w:link w:val="31"/>
    <w:uiPriority w:val="99"/>
    <w:semiHidden/>
    <w:unhideWhenUsed/>
    <w:rsid w:val="009D4DAE"/>
    <w:pPr>
      <w:spacing w:after="120"/>
    </w:pPr>
    <w:rPr>
      <w:rFonts w:ascii="Times New Roman" w:hAnsi="Times New Roman"/>
      <w:sz w:val="16"/>
      <w:szCs w:val="16"/>
    </w:rPr>
  </w:style>
  <w:style w:type="character" w:customStyle="1" w:styleId="311">
    <w:name w:val="Основной текст 3 Знак1"/>
    <w:basedOn w:val="a2"/>
    <w:link w:val="32"/>
    <w:uiPriority w:val="99"/>
    <w:semiHidden/>
    <w:rsid w:val="009D4DAE"/>
    <w:rPr>
      <w:rFonts w:ascii="Calibri" w:eastAsia="Times New Roman" w:hAnsi="Calibri"/>
      <w:sz w:val="16"/>
      <w:szCs w:val="16"/>
    </w:rPr>
  </w:style>
  <w:style w:type="paragraph" w:styleId="27">
    <w:name w:val="Body Text Indent 2"/>
    <w:basedOn w:val="a0"/>
    <w:link w:val="26"/>
    <w:semiHidden/>
    <w:unhideWhenUsed/>
    <w:rsid w:val="009D4DAE"/>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2"/>
    <w:link w:val="27"/>
    <w:semiHidden/>
    <w:rsid w:val="009D4DAE"/>
    <w:rPr>
      <w:rFonts w:ascii="Calibri" w:eastAsia="Times New Roman" w:hAnsi="Calibri"/>
      <w:sz w:val="22"/>
      <w:szCs w:val="22"/>
    </w:rPr>
  </w:style>
  <w:style w:type="paragraph" w:styleId="25">
    <w:name w:val="Body Text 2"/>
    <w:basedOn w:val="a0"/>
    <w:link w:val="24"/>
    <w:uiPriority w:val="99"/>
    <w:semiHidden/>
    <w:unhideWhenUsed/>
    <w:rsid w:val="009D4DAE"/>
    <w:pPr>
      <w:spacing w:after="120" w:line="480" w:lineRule="auto"/>
    </w:pPr>
    <w:rPr>
      <w:rFonts w:ascii="Times New Roman" w:hAnsi="Times New Roman"/>
      <w:sz w:val="24"/>
      <w:szCs w:val="24"/>
    </w:rPr>
  </w:style>
  <w:style w:type="character" w:customStyle="1" w:styleId="212">
    <w:name w:val="Основной текст 2 Знак1"/>
    <w:basedOn w:val="a2"/>
    <w:link w:val="25"/>
    <w:uiPriority w:val="99"/>
    <w:semiHidden/>
    <w:rsid w:val="009D4DAE"/>
    <w:rPr>
      <w:rFonts w:ascii="Calibri" w:eastAsia="Times New Roman" w:hAnsi="Calibri"/>
      <w:sz w:val="22"/>
      <w:szCs w:val="22"/>
    </w:rPr>
  </w:style>
  <w:style w:type="paragraph" w:styleId="af4">
    <w:name w:val="Body Text Indent"/>
    <w:basedOn w:val="a0"/>
    <w:link w:val="af3"/>
    <w:semiHidden/>
    <w:unhideWhenUsed/>
    <w:rsid w:val="009D4DAE"/>
    <w:pPr>
      <w:spacing w:after="120"/>
      <w:ind w:left="283"/>
    </w:pPr>
    <w:rPr>
      <w:rFonts w:ascii="Times New Roman" w:hAnsi="Times New Roman"/>
      <w:sz w:val="24"/>
      <w:szCs w:val="24"/>
    </w:rPr>
  </w:style>
  <w:style w:type="character" w:customStyle="1" w:styleId="1e">
    <w:name w:val="Основной текст с отступом Знак1"/>
    <w:basedOn w:val="a2"/>
    <w:link w:val="af4"/>
    <w:semiHidden/>
    <w:rsid w:val="009D4DAE"/>
    <w:rPr>
      <w:rFonts w:ascii="Calibri" w:eastAsia="Times New Roman" w:hAnsi="Calibri"/>
      <w:sz w:val="22"/>
      <w:szCs w:val="22"/>
    </w:rPr>
  </w:style>
  <w:style w:type="character" w:customStyle="1" w:styleId="1f">
    <w:name w:val="Основной текст Знак1"/>
    <w:rsid w:val="009D4DAE"/>
    <w:rPr>
      <w:rFonts w:ascii="Times New Roman" w:eastAsia="Times New Roman" w:hAnsi="Times New Roman" w:cs="Times New Roman" w:hint="default"/>
      <w:sz w:val="24"/>
      <w:szCs w:val="24"/>
    </w:rPr>
  </w:style>
  <w:style w:type="paragraph" w:styleId="afa">
    <w:name w:val="Document Map"/>
    <w:basedOn w:val="a0"/>
    <w:link w:val="af9"/>
    <w:semiHidden/>
    <w:unhideWhenUsed/>
    <w:rsid w:val="009D4DAE"/>
    <w:pPr>
      <w:spacing w:after="0" w:line="240" w:lineRule="auto"/>
    </w:pPr>
    <w:rPr>
      <w:rFonts w:ascii="Tahoma" w:hAnsi="Tahoma" w:cs="Tahoma"/>
      <w:sz w:val="24"/>
      <w:szCs w:val="24"/>
    </w:rPr>
  </w:style>
  <w:style w:type="character" w:customStyle="1" w:styleId="1f0">
    <w:name w:val="Схема документа Знак1"/>
    <w:basedOn w:val="a2"/>
    <w:link w:val="afa"/>
    <w:semiHidden/>
    <w:rsid w:val="009D4DAE"/>
    <w:rPr>
      <w:rFonts w:ascii="Tahoma" w:eastAsia="Times New Roman" w:hAnsi="Tahoma" w:cs="Tahoma"/>
      <w:sz w:val="16"/>
      <w:szCs w:val="16"/>
    </w:rPr>
  </w:style>
  <w:style w:type="character" w:customStyle="1" w:styleId="220">
    <w:name w:val="Основной текст 2 Знак2"/>
    <w:rsid w:val="009D4DAE"/>
    <w:rPr>
      <w:sz w:val="24"/>
      <w:szCs w:val="24"/>
      <w:lang w:eastAsia="ar-SA"/>
    </w:rPr>
  </w:style>
  <w:style w:type="character" w:customStyle="1" w:styleId="FontStyle13">
    <w:name w:val="Font Style13"/>
    <w:rsid w:val="009D4DAE"/>
    <w:rPr>
      <w:rFonts w:ascii="MS Reference Sans Serif" w:hAnsi="MS Reference Sans Serif" w:cs="MS Reference Sans Serif" w:hint="default"/>
      <w:sz w:val="20"/>
      <w:szCs w:val="20"/>
    </w:rPr>
  </w:style>
  <w:style w:type="character" w:customStyle="1" w:styleId="FontStyle11">
    <w:name w:val="Font Style11"/>
    <w:rsid w:val="009D4DAE"/>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9D4DAE"/>
    <w:rPr>
      <w:rFonts w:ascii="MS Reference Sans Serif" w:hAnsi="MS Reference Sans Serif" w:cs="MS Reference Sans Serif" w:hint="default"/>
      <w:sz w:val="20"/>
      <w:szCs w:val="20"/>
    </w:rPr>
  </w:style>
  <w:style w:type="character" w:customStyle="1" w:styleId="FontStyle14">
    <w:name w:val="Font Style14"/>
    <w:rsid w:val="009D4DAE"/>
    <w:rPr>
      <w:rFonts w:ascii="MS Reference Sans Serif" w:hAnsi="MS Reference Sans Serif" w:cs="MS Reference Sans Serif" w:hint="default"/>
      <w:sz w:val="30"/>
      <w:szCs w:val="30"/>
    </w:rPr>
  </w:style>
  <w:style w:type="character" w:customStyle="1" w:styleId="FontStyle15">
    <w:name w:val="Font Style15"/>
    <w:rsid w:val="009D4DAE"/>
    <w:rPr>
      <w:rFonts w:ascii="MS Reference Sans Serif" w:hAnsi="MS Reference Sans Serif" w:cs="MS Reference Sans Serif" w:hint="default"/>
      <w:b/>
      <w:bCs/>
      <w:sz w:val="30"/>
      <w:szCs w:val="30"/>
    </w:rPr>
  </w:style>
  <w:style w:type="character" w:customStyle="1" w:styleId="FontStyle21">
    <w:name w:val="Font Style21"/>
    <w:uiPriority w:val="99"/>
    <w:rsid w:val="009D4DAE"/>
    <w:rPr>
      <w:rFonts w:ascii="MS Reference Sans Serif" w:hAnsi="MS Reference Sans Serif" w:cs="MS Reference Sans Serif" w:hint="default"/>
      <w:b/>
      <w:bCs/>
      <w:sz w:val="18"/>
      <w:szCs w:val="18"/>
    </w:rPr>
  </w:style>
  <w:style w:type="character" w:customStyle="1" w:styleId="FontStyle18">
    <w:name w:val="Font Style18"/>
    <w:rsid w:val="009D4DAE"/>
    <w:rPr>
      <w:rFonts w:ascii="MS Reference Sans Serif" w:hAnsi="MS Reference Sans Serif" w:cs="MS Reference Sans Serif" w:hint="default"/>
      <w:sz w:val="20"/>
      <w:szCs w:val="20"/>
    </w:rPr>
  </w:style>
  <w:style w:type="character" w:customStyle="1" w:styleId="FontStyle20">
    <w:name w:val="Font Style20"/>
    <w:uiPriority w:val="99"/>
    <w:rsid w:val="009D4DAE"/>
    <w:rPr>
      <w:rFonts w:ascii="Consolas" w:hAnsi="Consolas" w:cs="Consolas" w:hint="default"/>
      <w:b/>
      <w:bCs/>
      <w:sz w:val="22"/>
      <w:szCs w:val="22"/>
    </w:rPr>
  </w:style>
  <w:style w:type="character" w:customStyle="1" w:styleId="FontStyle16">
    <w:name w:val="Font Style16"/>
    <w:rsid w:val="009D4DAE"/>
    <w:rPr>
      <w:rFonts w:ascii="MS Reference Sans Serif" w:hAnsi="MS Reference Sans Serif" w:cs="MS Reference Sans Serif" w:hint="default"/>
      <w:sz w:val="18"/>
      <w:szCs w:val="18"/>
    </w:rPr>
  </w:style>
  <w:style w:type="character" w:customStyle="1" w:styleId="FontStyle17">
    <w:name w:val="Font Style17"/>
    <w:rsid w:val="009D4DAE"/>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9D4DAE"/>
    <w:rPr>
      <w:rFonts w:ascii="MS Reference Sans Serif" w:hAnsi="MS Reference Sans Serif" w:cs="MS Reference Sans Serif" w:hint="default"/>
      <w:sz w:val="18"/>
      <w:szCs w:val="18"/>
    </w:rPr>
  </w:style>
  <w:style w:type="character" w:customStyle="1" w:styleId="FontStyle22">
    <w:name w:val="Font Style22"/>
    <w:uiPriority w:val="99"/>
    <w:rsid w:val="009D4DAE"/>
    <w:rPr>
      <w:rFonts w:ascii="MS Reference Sans Serif" w:hAnsi="MS Reference Sans Serif" w:cs="MS Reference Sans Serif" w:hint="default"/>
      <w:b/>
      <w:bCs/>
      <w:sz w:val="18"/>
      <w:szCs w:val="18"/>
    </w:rPr>
  </w:style>
  <w:style w:type="character" w:customStyle="1" w:styleId="FontStyle23">
    <w:name w:val="Font Style23"/>
    <w:uiPriority w:val="99"/>
    <w:rsid w:val="009D4DAE"/>
    <w:rPr>
      <w:rFonts w:ascii="Verdana" w:hAnsi="Verdana" w:cs="Verdana" w:hint="default"/>
      <w:i/>
      <w:iCs/>
      <w:sz w:val="20"/>
      <w:szCs w:val="20"/>
    </w:rPr>
  </w:style>
  <w:style w:type="character" w:customStyle="1" w:styleId="FontStyle24">
    <w:name w:val="Font Style24"/>
    <w:uiPriority w:val="99"/>
    <w:rsid w:val="009D4DAE"/>
    <w:rPr>
      <w:rFonts w:ascii="MS Reference Sans Serif" w:hAnsi="MS Reference Sans Serif" w:cs="MS Reference Sans Serif" w:hint="default"/>
      <w:b/>
      <w:bCs/>
      <w:sz w:val="52"/>
      <w:szCs w:val="52"/>
    </w:rPr>
  </w:style>
  <w:style w:type="character" w:customStyle="1" w:styleId="FontStyle25">
    <w:name w:val="Font Style25"/>
    <w:uiPriority w:val="99"/>
    <w:rsid w:val="009D4DAE"/>
    <w:rPr>
      <w:rFonts w:ascii="MS Reference Sans Serif" w:hAnsi="MS Reference Sans Serif" w:cs="MS Reference Sans Serif" w:hint="default"/>
      <w:b/>
      <w:bCs/>
      <w:w w:val="20"/>
      <w:sz w:val="20"/>
      <w:szCs w:val="20"/>
    </w:rPr>
  </w:style>
  <w:style w:type="character" w:customStyle="1" w:styleId="42">
    <w:name w:val="Знак Знак4"/>
    <w:locked/>
    <w:rsid w:val="009D4DAE"/>
    <w:rPr>
      <w:rFonts w:ascii="Calibri" w:hAnsi="Calibri" w:hint="default"/>
      <w:sz w:val="24"/>
      <w:szCs w:val="22"/>
      <w:lang w:val="ru-RU" w:eastAsia="ru-RU" w:bidi="ar-SA"/>
    </w:rPr>
  </w:style>
  <w:style w:type="character" w:customStyle="1" w:styleId="130">
    <w:name w:val="Знак Знак13"/>
    <w:rsid w:val="009D4DAE"/>
    <w:rPr>
      <w:bCs/>
      <w:sz w:val="28"/>
      <w:lang w:val="ru-RU" w:eastAsia="ru-RU" w:bidi="ar-SA"/>
    </w:rPr>
  </w:style>
  <w:style w:type="paragraph" w:styleId="af8">
    <w:name w:val="Body Text First Indent"/>
    <w:basedOn w:val="a1"/>
    <w:link w:val="af7"/>
    <w:semiHidden/>
    <w:unhideWhenUsed/>
    <w:rsid w:val="009D4DAE"/>
    <w:pPr>
      <w:spacing w:after="200"/>
      <w:ind w:firstLine="360"/>
    </w:pPr>
    <w:rPr>
      <w:sz w:val="24"/>
      <w:szCs w:val="24"/>
    </w:rPr>
  </w:style>
  <w:style w:type="character" w:customStyle="1" w:styleId="1f1">
    <w:name w:val="Красная строка Знак1"/>
    <w:basedOn w:val="a5"/>
    <w:link w:val="af8"/>
    <w:semiHidden/>
    <w:rsid w:val="009D4DAE"/>
    <w:rPr>
      <w:rFonts w:eastAsia="Times New Roman"/>
    </w:rPr>
  </w:style>
  <w:style w:type="character" w:customStyle="1" w:styleId="aff8">
    <w:name w:val="ПодЗаголовок Знак"/>
    <w:aliases w:val="Знак1 Знак Знак Знак,Знак1 Знак"/>
    <w:rsid w:val="009D4DAE"/>
    <w:rPr>
      <w:b/>
      <w:bCs/>
      <w:i/>
      <w:iCs w:val="0"/>
      <w:color w:val="0070C0"/>
      <w:sz w:val="28"/>
      <w:lang w:val="ru-RU" w:eastAsia="ru-RU" w:bidi="ar-SA"/>
    </w:rPr>
  </w:style>
  <w:style w:type="character" w:customStyle="1" w:styleId="apple-converted-space">
    <w:name w:val="apple-converted-space"/>
    <w:basedOn w:val="a2"/>
    <w:rsid w:val="009D4DAE"/>
  </w:style>
  <w:style w:type="character" w:customStyle="1" w:styleId="editsection">
    <w:name w:val="editsection"/>
    <w:basedOn w:val="a2"/>
    <w:rsid w:val="009D4DAE"/>
  </w:style>
  <w:style w:type="character" w:customStyle="1" w:styleId="mw-headline">
    <w:name w:val="mw-headline"/>
    <w:basedOn w:val="a2"/>
    <w:rsid w:val="009D4DAE"/>
  </w:style>
  <w:style w:type="character" w:customStyle="1" w:styleId="FontStyle49">
    <w:name w:val="Font Style49"/>
    <w:rsid w:val="009D4DAE"/>
    <w:rPr>
      <w:rFonts w:ascii="Times New Roman" w:hAnsi="Times New Roman" w:cs="Times New Roman" w:hint="default"/>
      <w:b/>
      <w:bCs/>
      <w:sz w:val="12"/>
      <w:szCs w:val="12"/>
    </w:rPr>
  </w:style>
  <w:style w:type="table" w:styleId="aff9">
    <w:name w:val="Table Grid"/>
    <w:basedOn w:val="a3"/>
    <w:rsid w:val="009D4D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2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5921</Words>
  <Characters>33752</Characters>
  <Application>Microsoft Office Word</Application>
  <DocSecurity>0</DocSecurity>
  <Lines>281</Lines>
  <Paragraphs>79</Paragraphs>
  <ScaleCrop>false</ScaleCrop>
  <Company>Reanimator Extreme Edition</Company>
  <LinksUpToDate>false</LinksUpToDate>
  <CharactersWithSpaces>39594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Users2</dc:creator>
  <cp:lastModifiedBy>Users2</cp:lastModifiedBy>
  <cp:revision>3</cp:revision>
  <dcterms:created xsi:type="dcterms:W3CDTF">2016-11-07T19:45:00Z</dcterms:created>
  <dcterms:modified xsi:type="dcterms:W3CDTF">2016-11-07T19:54:00Z</dcterms:modified>
</cp:coreProperties>
</file>