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72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СОБРАНИЕ ДЕПУТАТОВ </w:t>
      </w:r>
    </w:p>
    <w:p w:rsidR="00011808" w:rsidRPr="006B51C9" w:rsidRDefault="00011808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31A72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>ВОЛЖАНСКОГО СЕЛЬСОВЕТА</w:t>
      </w:r>
    </w:p>
    <w:p w:rsidR="00011808" w:rsidRPr="006B51C9" w:rsidRDefault="00011808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31A72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СОВЕТСКОГО РАЙОНА </w:t>
      </w:r>
    </w:p>
    <w:p w:rsidR="00011808" w:rsidRPr="006B51C9" w:rsidRDefault="00011808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  <w:bookmarkStart w:id="0" w:name="_GoBack"/>
      <w:bookmarkEnd w:id="0"/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>от  30 сентября 2015 года    № 4</w:t>
      </w:r>
    </w:p>
    <w:p w:rsidR="00D31A72" w:rsidRPr="006B51C9" w:rsidRDefault="00D31A72" w:rsidP="00D31A72">
      <w:pPr>
        <w:spacing w:after="0" w:line="240" w:lineRule="auto"/>
        <w:ind w:right="467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11808" w:rsidRDefault="00D31A72" w:rsidP="00D31A72">
      <w:pPr>
        <w:spacing w:after="0" w:line="240" w:lineRule="auto"/>
        <w:ind w:right="-8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программы комплексного развития </w:t>
      </w:r>
    </w:p>
    <w:p w:rsidR="00011808" w:rsidRDefault="00011808" w:rsidP="00D31A72">
      <w:pPr>
        <w:spacing w:after="0" w:line="240" w:lineRule="auto"/>
        <w:ind w:right="-8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11808" w:rsidRDefault="00D31A72" w:rsidP="00D31A72">
      <w:pPr>
        <w:spacing w:after="0" w:line="240" w:lineRule="auto"/>
        <w:ind w:right="-8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систем коммунальной инфраструктуры </w:t>
      </w:r>
      <w:proofErr w:type="gramStart"/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011808" w:rsidRDefault="00011808" w:rsidP="00D31A72">
      <w:pPr>
        <w:spacing w:after="0" w:line="240" w:lineRule="auto"/>
        <w:ind w:right="-8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11808" w:rsidRDefault="00D31A72" w:rsidP="00D31A72">
      <w:pPr>
        <w:spacing w:after="0" w:line="240" w:lineRule="auto"/>
        <w:ind w:right="-8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 «</w:t>
      </w:r>
      <w:proofErr w:type="spellStart"/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сельсовет» Советского</w:t>
      </w:r>
    </w:p>
    <w:p w:rsidR="00011808" w:rsidRDefault="00011808" w:rsidP="00D31A72">
      <w:pPr>
        <w:spacing w:after="0" w:line="240" w:lineRule="auto"/>
        <w:ind w:right="-8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31A72" w:rsidRPr="006B51C9" w:rsidRDefault="00D31A72" w:rsidP="00D31A72">
      <w:pPr>
        <w:spacing w:after="0" w:line="240" w:lineRule="auto"/>
        <w:ind w:right="-8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 201</w:t>
      </w:r>
      <w:r w:rsidR="00753C84"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3C2DC1"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Pr="006B51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гг.</w:t>
      </w: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11 Федерального закона от 30 декабря 2004 года № 210-ФЗ «Об основах регулирования тарифов организаций коммунального комплекса», Собрание депутатов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 Курской области</w:t>
      </w:r>
    </w:p>
    <w:p w:rsidR="00D31A72" w:rsidRPr="006B51C9" w:rsidRDefault="00D31A72" w:rsidP="00D31A72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>РЕШИЛО:</w:t>
      </w:r>
    </w:p>
    <w:p w:rsidR="00D31A72" w:rsidRPr="006B51C9" w:rsidRDefault="00D31A72" w:rsidP="00D31A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комплексного развития систем коммунальной инфраструктуры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Советского района Курской области на 201</w:t>
      </w:r>
      <w:r w:rsidR="00753C84" w:rsidRPr="006B51C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C2DC1" w:rsidRPr="006B51C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D31A72" w:rsidRPr="006B51C9" w:rsidRDefault="00D31A72" w:rsidP="00D31A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подписания.</w:t>
      </w:r>
    </w:p>
    <w:p w:rsidR="00D31A72" w:rsidRPr="006B51C9" w:rsidRDefault="00D31A72" w:rsidP="00D31A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753C84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</w:t>
      </w:r>
    </w:p>
    <w:p w:rsidR="00753C84" w:rsidRPr="006B51C9" w:rsidRDefault="00753C84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              И. А.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Голощапов</w:t>
      </w:r>
      <w:proofErr w:type="spellEnd"/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Советского района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12342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Г. Я. Булгаков</w:t>
      </w:r>
    </w:p>
    <w:p w:rsidR="00F12342" w:rsidRPr="006B51C9" w:rsidRDefault="00F1234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342" w:rsidRPr="006B51C9" w:rsidRDefault="00F1234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342" w:rsidRPr="006B51C9" w:rsidRDefault="00F1234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342" w:rsidRPr="006B51C9" w:rsidRDefault="00F1234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342" w:rsidRPr="006B51C9" w:rsidRDefault="00F1234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tabs>
          <w:tab w:val="left" w:pos="7020"/>
        </w:tabs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B51C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УТВЕРЖДЕНА</w:t>
      </w:r>
    </w:p>
    <w:p w:rsidR="00D31A72" w:rsidRPr="006B51C9" w:rsidRDefault="00D31A72" w:rsidP="00D31A72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B51C9">
        <w:rPr>
          <w:rFonts w:ascii="Arial" w:eastAsia="Times New Roman" w:hAnsi="Arial" w:cs="Arial"/>
          <w:sz w:val="20"/>
          <w:szCs w:val="20"/>
          <w:lang w:eastAsia="ru-RU"/>
        </w:rPr>
        <w:t xml:space="preserve">решением Собранием депутатов </w:t>
      </w:r>
      <w:proofErr w:type="spellStart"/>
      <w:r w:rsidRPr="006B51C9">
        <w:rPr>
          <w:rFonts w:ascii="Arial" w:eastAsia="Times New Roman" w:hAnsi="Arial" w:cs="Arial"/>
          <w:sz w:val="20"/>
          <w:szCs w:val="20"/>
          <w:lang w:eastAsia="ru-RU"/>
        </w:rPr>
        <w:t>Волжанского</w:t>
      </w:r>
      <w:proofErr w:type="spellEnd"/>
      <w:r w:rsidRPr="006B51C9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 Советского района Курской области</w:t>
      </w:r>
    </w:p>
    <w:p w:rsidR="00D31A72" w:rsidRPr="006B51C9" w:rsidRDefault="00D31A72" w:rsidP="00D31A72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B51C9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753C84" w:rsidRPr="006B51C9">
        <w:rPr>
          <w:rFonts w:ascii="Arial" w:eastAsia="Times New Roman" w:hAnsi="Arial" w:cs="Arial"/>
          <w:sz w:val="20"/>
          <w:szCs w:val="20"/>
          <w:lang w:eastAsia="ru-RU"/>
        </w:rPr>
        <w:t xml:space="preserve"> 30.09.2016 г. №4</w:t>
      </w:r>
      <w:r w:rsidRPr="006B51C9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6B51C9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A72" w:rsidRPr="00011808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18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Программа комплексного развития </w:t>
      </w:r>
    </w:p>
    <w:p w:rsidR="00D31A72" w:rsidRPr="00011808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18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систем коммунальной инфраструктуры </w:t>
      </w:r>
    </w:p>
    <w:p w:rsidR="00011808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18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D31A72" w:rsidRPr="00011808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180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proofErr w:type="spellStart"/>
      <w:r w:rsidRPr="00011808">
        <w:rPr>
          <w:rFonts w:ascii="Arial" w:eastAsia="Times New Roman" w:hAnsi="Arial" w:cs="Arial"/>
          <w:b/>
          <w:sz w:val="32"/>
          <w:szCs w:val="32"/>
          <w:lang w:eastAsia="ru-RU"/>
        </w:rPr>
        <w:t>Волжанский</w:t>
      </w:r>
      <w:proofErr w:type="spellEnd"/>
      <w:r w:rsidRPr="000118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сельсовет» Советского района</w:t>
      </w:r>
    </w:p>
    <w:p w:rsidR="00D31A72" w:rsidRPr="00011808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1808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:rsidR="00D31A72" w:rsidRPr="006B51C9" w:rsidRDefault="00D31A72" w:rsidP="00D31A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FF7EE8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</w:t>
      </w:r>
    </w:p>
    <w:p w:rsidR="00D31A72" w:rsidRPr="00011808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B51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011808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ПАСПОРТ</w:t>
      </w:r>
    </w:p>
    <w:p w:rsidR="00D31A72" w:rsidRPr="00011808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118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Программа комплексного развития </w:t>
      </w:r>
    </w:p>
    <w:p w:rsidR="00D31A72" w:rsidRPr="00011808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118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систем коммунальной инфраструктуры </w:t>
      </w:r>
    </w:p>
    <w:p w:rsidR="00D31A72" w:rsidRPr="00011808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11808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011808">
        <w:rPr>
          <w:rFonts w:ascii="Arial" w:eastAsia="Times New Roman" w:hAnsi="Arial" w:cs="Arial"/>
          <w:b/>
          <w:sz w:val="28"/>
          <w:szCs w:val="28"/>
          <w:lang w:eastAsia="ru-RU"/>
        </w:rPr>
        <w:t>Волжанский</w:t>
      </w:r>
      <w:proofErr w:type="spellEnd"/>
      <w:r w:rsidRPr="000118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сельсовет» Советского района</w:t>
      </w:r>
    </w:p>
    <w:p w:rsidR="00D31A72" w:rsidRPr="00011808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11808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7525"/>
      </w:tblGrid>
      <w:tr w:rsidR="00D31A72" w:rsidRPr="006B51C9" w:rsidTr="00C35708">
        <w:tc>
          <w:tcPr>
            <w:tcW w:w="1956" w:type="dxa"/>
          </w:tcPr>
          <w:p w:rsidR="00D31A72" w:rsidRPr="006B51C9" w:rsidRDefault="00D31A72" w:rsidP="00C3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683" w:type="dxa"/>
            <w:vAlign w:val="center"/>
          </w:tcPr>
          <w:p w:rsidR="00D31A72" w:rsidRPr="006B51C9" w:rsidRDefault="00D31A72" w:rsidP="00C3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комплексного развития</w:t>
            </w:r>
          </w:p>
          <w:p w:rsidR="00D31A72" w:rsidRPr="006B51C9" w:rsidRDefault="00D31A72" w:rsidP="00C3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 коммунальной инфраструктуры</w:t>
            </w:r>
          </w:p>
          <w:p w:rsidR="00D31A72" w:rsidRPr="006B51C9" w:rsidRDefault="00D31A72" w:rsidP="00C3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Волжанский</w:t>
            </w:r>
            <w:proofErr w:type="spellEnd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  <w:p w:rsidR="00D31A72" w:rsidRPr="006B51C9" w:rsidRDefault="00D31A72" w:rsidP="00C3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района Курской области</w:t>
            </w:r>
          </w:p>
          <w:p w:rsidR="00D31A72" w:rsidRPr="006B51C9" w:rsidRDefault="00D31A72" w:rsidP="00C35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1A72" w:rsidRPr="006B51C9" w:rsidTr="00C35708">
        <w:trPr>
          <w:trHeight w:val="5588"/>
        </w:trPr>
        <w:tc>
          <w:tcPr>
            <w:tcW w:w="1956" w:type="dxa"/>
          </w:tcPr>
          <w:p w:rsidR="00D31A72" w:rsidRPr="006B51C9" w:rsidRDefault="00D31A72" w:rsidP="00C35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683" w:type="dxa"/>
            <w:vAlign w:val="center"/>
          </w:tcPr>
          <w:p w:rsidR="00D31A72" w:rsidRPr="006B51C9" w:rsidRDefault="00D31A72" w:rsidP="00C35708">
            <w:pPr>
              <w:numPr>
                <w:ilvl w:val="0"/>
                <w:numId w:val="5"/>
              </w:numPr>
              <w:spacing w:after="0" w:line="240" w:lineRule="auto"/>
              <w:ind w:left="374" w:hanging="3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D31A72" w:rsidRPr="006B51C9" w:rsidRDefault="00D31A72" w:rsidP="00C35708">
            <w:pPr>
              <w:numPr>
                <w:ilvl w:val="0"/>
                <w:numId w:val="5"/>
              </w:numPr>
              <w:spacing w:after="0" w:line="240" w:lineRule="auto"/>
              <w:ind w:left="376" w:hanging="3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30.12.2004 № 210-ФЗ «Об основах регулирования тарифов организаций коммунального комплекса»</w:t>
            </w:r>
            <w:proofErr w:type="gramStart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31A72" w:rsidRPr="006B51C9" w:rsidRDefault="00D31A72" w:rsidP="00C35708">
            <w:pPr>
              <w:numPr>
                <w:ilvl w:val="0"/>
                <w:numId w:val="5"/>
              </w:numPr>
              <w:spacing w:after="0" w:line="240" w:lineRule="auto"/>
              <w:ind w:left="376" w:hanging="3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proofErr w:type="gramStart"/>
            <w:r w:rsidRPr="006B51C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D31A72" w:rsidRPr="006B51C9" w:rsidRDefault="00D31A72" w:rsidP="00C35708">
            <w:pPr>
              <w:numPr>
                <w:ilvl w:val="0"/>
                <w:numId w:val="5"/>
              </w:numPr>
              <w:spacing w:after="0" w:line="240" w:lineRule="auto"/>
              <w:ind w:left="376" w:hanging="3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Правительства РФ от 24.05.2007 № 316 «Об утверждении </w:t>
            </w:r>
            <w:proofErr w:type="gramStart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определения условий деятельности организаций коммунального</w:t>
            </w:r>
            <w:proofErr w:type="gramEnd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комплекса, объективное изменение которых влияет на стоимость товаров и услуг этих организаций»;</w:t>
            </w:r>
          </w:p>
          <w:p w:rsidR="00D31A72" w:rsidRPr="006B51C9" w:rsidRDefault="00D31A72" w:rsidP="00C35708">
            <w:pPr>
              <w:numPr>
                <w:ilvl w:val="0"/>
                <w:numId w:val="5"/>
              </w:numPr>
              <w:spacing w:after="0" w:line="240" w:lineRule="auto"/>
              <w:ind w:left="376" w:hanging="3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Правительства РФ от 09.06.2007 № 360 «Об утверждении правил заключения и исполнения публичных договоров о подключении к системам коммунальной инфраструктуры»; </w:t>
            </w:r>
          </w:p>
          <w:p w:rsidR="00D31A72" w:rsidRPr="006B51C9" w:rsidRDefault="00D31A72" w:rsidP="00C35708">
            <w:pPr>
              <w:numPr>
                <w:ilvl w:val="0"/>
                <w:numId w:val="5"/>
              </w:numPr>
              <w:spacing w:after="0" w:line="240" w:lineRule="auto"/>
              <w:ind w:left="376" w:hanging="37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 муниципального образования «</w:t>
            </w:r>
            <w:proofErr w:type="spellStart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Волжанский</w:t>
            </w:r>
            <w:proofErr w:type="spellEnd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Советского района Курской области.</w:t>
            </w:r>
          </w:p>
        </w:tc>
      </w:tr>
      <w:tr w:rsidR="00D31A72" w:rsidRPr="006B51C9" w:rsidTr="00C35708">
        <w:tc>
          <w:tcPr>
            <w:tcW w:w="1956" w:type="dxa"/>
          </w:tcPr>
          <w:p w:rsidR="00D31A72" w:rsidRPr="006B51C9" w:rsidRDefault="00D31A72" w:rsidP="00C35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7683" w:type="dxa"/>
            <w:vAlign w:val="center"/>
          </w:tcPr>
          <w:p w:rsidR="00D31A72" w:rsidRPr="006B51C9" w:rsidRDefault="00D31A72" w:rsidP="003C2DC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3C2DC1"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-2020 годы. </w:t>
            </w:r>
          </w:p>
        </w:tc>
      </w:tr>
      <w:tr w:rsidR="00D31A72" w:rsidRPr="006B51C9" w:rsidTr="00C35708">
        <w:tc>
          <w:tcPr>
            <w:tcW w:w="1956" w:type="dxa"/>
          </w:tcPr>
          <w:p w:rsidR="00D31A72" w:rsidRPr="006B51C9" w:rsidRDefault="00D31A72" w:rsidP="00C35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83" w:type="dxa"/>
          </w:tcPr>
          <w:p w:rsidR="00D31A72" w:rsidRPr="006B51C9" w:rsidRDefault="00D31A72" w:rsidP="00C35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функционирования и развития систем коммунальной инфраструктуры </w:t>
            </w:r>
            <w:proofErr w:type="spellStart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Волжанского</w:t>
            </w:r>
            <w:proofErr w:type="spellEnd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обеспечивающих: </w:t>
            </w:r>
          </w:p>
          <w:p w:rsidR="00D31A72" w:rsidRPr="006B51C9" w:rsidRDefault="00D31A72" w:rsidP="00C35708">
            <w:pPr>
              <w:numPr>
                <w:ilvl w:val="0"/>
                <w:numId w:val="3"/>
              </w:numPr>
              <w:spacing w:after="0" w:line="240" w:lineRule="auto"/>
              <w:ind w:left="414" w:hanging="4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безопасные и комфортные условия проживания граждан;</w:t>
            </w:r>
          </w:p>
          <w:p w:rsidR="00D31A72" w:rsidRPr="006B51C9" w:rsidRDefault="00D31A72" w:rsidP="00C35708">
            <w:pPr>
              <w:numPr>
                <w:ilvl w:val="0"/>
                <w:numId w:val="3"/>
              </w:numPr>
              <w:spacing w:after="0" w:line="240" w:lineRule="auto"/>
              <w:ind w:left="414" w:hanging="4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надёжное и качественное обеспечение коммунальными услугами объектов социальной сферы и коммерческих потребителей;</w:t>
            </w:r>
          </w:p>
          <w:p w:rsidR="00D31A72" w:rsidRPr="006B51C9" w:rsidRDefault="00D31A72" w:rsidP="00C35708">
            <w:pPr>
              <w:numPr>
                <w:ilvl w:val="0"/>
                <w:numId w:val="3"/>
              </w:numPr>
              <w:spacing w:after="0" w:line="240" w:lineRule="auto"/>
              <w:ind w:left="414" w:hanging="4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экологической обстановки на территории муниципального образования.</w:t>
            </w:r>
          </w:p>
        </w:tc>
      </w:tr>
      <w:tr w:rsidR="00D31A72" w:rsidRPr="006B51C9" w:rsidTr="00C35708">
        <w:tc>
          <w:tcPr>
            <w:tcW w:w="1956" w:type="dxa"/>
          </w:tcPr>
          <w:p w:rsidR="00D31A72" w:rsidRPr="006B51C9" w:rsidRDefault="00D31A72" w:rsidP="00C35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83" w:type="dxa"/>
            <w:vAlign w:val="center"/>
          </w:tcPr>
          <w:p w:rsidR="00D31A72" w:rsidRPr="006B51C9" w:rsidRDefault="00D31A72" w:rsidP="00C35708">
            <w:pPr>
              <w:numPr>
                <w:ilvl w:val="0"/>
                <w:numId w:val="1"/>
              </w:numPr>
              <w:tabs>
                <w:tab w:val="num" w:pos="414"/>
              </w:tabs>
              <w:spacing w:after="0" w:line="240" w:lineRule="auto"/>
              <w:ind w:left="414" w:hanging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коммунальной инфраструктурой муниципального образования.</w:t>
            </w:r>
          </w:p>
          <w:p w:rsidR="00D31A72" w:rsidRPr="006B51C9" w:rsidRDefault="00D31A72" w:rsidP="00C35708">
            <w:pPr>
              <w:numPr>
                <w:ilvl w:val="0"/>
                <w:numId w:val="1"/>
              </w:numPr>
              <w:tabs>
                <w:tab w:val="num" w:pos="414"/>
              </w:tabs>
              <w:spacing w:after="0" w:line="240" w:lineRule="auto"/>
              <w:ind w:left="414" w:hanging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Инженерно-техническая оптимизация и модернизация коммунальных систем.</w:t>
            </w:r>
          </w:p>
          <w:p w:rsidR="00D31A72" w:rsidRPr="006B51C9" w:rsidRDefault="00D31A72" w:rsidP="00C35708">
            <w:pPr>
              <w:numPr>
                <w:ilvl w:val="0"/>
                <w:numId w:val="1"/>
              </w:numPr>
              <w:tabs>
                <w:tab w:val="num" w:pos="414"/>
              </w:tabs>
              <w:spacing w:after="0" w:line="240" w:lineRule="auto"/>
              <w:ind w:left="414" w:hanging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Взаимосвязанное перспективное планирование развития коммунальных систем.</w:t>
            </w:r>
          </w:p>
          <w:p w:rsidR="00D31A72" w:rsidRPr="006B51C9" w:rsidRDefault="00D31A72" w:rsidP="00C35708">
            <w:pPr>
              <w:numPr>
                <w:ilvl w:val="0"/>
                <w:numId w:val="1"/>
              </w:numPr>
              <w:tabs>
                <w:tab w:val="num" w:pos="414"/>
              </w:tabs>
              <w:spacing w:after="0" w:line="240" w:lineRule="auto"/>
              <w:ind w:left="414" w:hanging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Обоснование мероприятий по комплексной реконструкции и модернизации объектов коммунальной инфраструктуры муниципального образования.</w:t>
            </w:r>
          </w:p>
          <w:p w:rsidR="00D31A72" w:rsidRPr="006B51C9" w:rsidRDefault="00D31A72" w:rsidP="00C35708">
            <w:pPr>
              <w:numPr>
                <w:ilvl w:val="0"/>
                <w:numId w:val="1"/>
              </w:numPr>
              <w:tabs>
                <w:tab w:val="num" w:pos="414"/>
              </w:tabs>
              <w:spacing w:after="0" w:line="240" w:lineRule="auto"/>
              <w:ind w:left="414" w:hanging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      </w:r>
          </w:p>
          <w:p w:rsidR="00D31A72" w:rsidRPr="006B51C9" w:rsidRDefault="00D31A72" w:rsidP="00C35708">
            <w:pPr>
              <w:numPr>
                <w:ilvl w:val="0"/>
                <w:numId w:val="1"/>
              </w:numPr>
              <w:tabs>
                <w:tab w:val="num" w:pos="414"/>
              </w:tabs>
              <w:spacing w:after="0" w:line="240" w:lineRule="auto"/>
              <w:ind w:left="414" w:hanging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механизмов развития энергосбережения и повышения </w:t>
            </w:r>
            <w:proofErr w:type="spellStart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коммунальной инфраструктуры.</w:t>
            </w:r>
          </w:p>
          <w:p w:rsidR="00D31A72" w:rsidRPr="006B51C9" w:rsidRDefault="00D31A72" w:rsidP="00C35708">
            <w:pPr>
              <w:numPr>
                <w:ilvl w:val="0"/>
                <w:numId w:val="1"/>
              </w:numPr>
              <w:tabs>
                <w:tab w:val="num" w:pos="414"/>
              </w:tabs>
              <w:spacing w:after="0" w:line="240" w:lineRule="auto"/>
              <w:ind w:left="414" w:hanging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31A72" w:rsidRPr="006B51C9" w:rsidRDefault="00D31A72" w:rsidP="00C35708">
            <w:pPr>
              <w:numPr>
                <w:ilvl w:val="0"/>
                <w:numId w:val="1"/>
              </w:numPr>
              <w:tabs>
                <w:tab w:val="num" w:pos="414"/>
              </w:tabs>
              <w:spacing w:after="0" w:line="240" w:lineRule="auto"/>
              <w:ind w:left="414" w:hanging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экономических, организационно-правовых и других условий, обеспечивающих благоприятные факторы для реализации Программы.</w:t>
            </w:r>
          </w:p>
          <w:p w:rsidR="00D31A72" w:rsidRPr="006B51C9" w:rsidRDefault="00D31A72" w:rsidP="00C35708">
            <w:pPr>
              <w:numPr>
                <w:ilvl w:val="0"/>
                <w:numId w:val="1"/>
              </w:numPr>
              <w:tabs>
                <w:tab w:val="num" w:pos="414"/>
              </w:tabs>
              <w:spacing w:after="0" w:line="240" w:lineRule="auto"/>
              <w:ind w:left="414" w:hanging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капитализации (рыночной стоимости) отраслевых предприятий, что напрямую повлияет на повышение инвестиционной привлекательности предприятий коммунальной инфраструктуры муниципального образования.</w:t>
            </w:r>
          </w:p>
          <w:p w:rsidR="00D31A72" w:rsidRPr="006B51C9" w:rsidRDefault="00D31A72" w:rsidP="00C35708">
            <w:pPr>
              <w:numPr>
                <w:ilvl w:val="0"/>
                <w:numId w:val="1"/>
              </w:numPr>
              <w:tabs>
                <w:tab w:val="num" w:pos="414"/>
              </w:tabs>
              <w:spacing w:after="0" w:line="240" w:lineRule="auto"/>
              <w:ind w:left="414" w:hanging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      </w:r>
          </w:p>
        </w:tc>
      </w:tr>
      <w:tr w:rsidR="00D31A72" w:rsidRPr="006B51C9" w:rsidTr="00C35708">
        <w:trPr>
          <w:trHeight w:val="2069"/>
        </w:trPr>
        <w:tc>
          <w:tcPr>
            <w:tcW w:w="1956" w:type="dxa"/>
          </w:tcPr>
          <w:p w:rsidR="00D31A72" w:rsidRPr="006B51C9" w:rsidRDefault="00D31A72" w:rsidP="00C35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направления Программы</w:t>
            </w:r>
          </w:p>
        </w:tc>
        <w:tc>
          <w:tcPr>
            <w:tcW w:w="7683" w:type="dxa"/>
            <w:vAlign w:val="center"/>
          </w:tcPr>
          <w:p w:rsidR="00D31A72" w:rsidRPr="006B51C9" w:rsidRDefault="00D31A72" w:rsidP="00C35708">
            <w:pPr>
              <w:numPr>
                <w:ilvl w:val="0"/>
                <w:numId w:val="4"/>
              </w:numPr>
              <w:spacing w:after="0" w:line="240" w:lineRule="auto"/>
              <w:ind w:left="414" w:hanging="41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Реконструкция и модернизация сетей и прочих объектов инфраструктуры систем коммунального водоснабжения и водоотведения. </w:t>
            </w:r>
          </w:p>
          <w:p w:rsidR="00D31A72" w:rsidRPr="006B51C9" w:rsidRDefault="00D31A72" w:rsidP="00C35708">
            <w:pPr>
              <w:spacing w:after="0" w:line="240" w:lineRule="auto"/>
              <w:ind w:left="41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31A72" w:rsidRPr="006B51C9" w:rsidRDefault="00D31A72" w:rsidP="00C35708">
            <w:pPr>
              <w:numPr>
                <w:ilvl w:val="0"/>
                <w:numId w:val="4"/>
              </w:numPr>
              <w:spacing w:after="0" w:line="240" w:lineRule="auto"/>
              <w:ind w:left="414" w:hanging="41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Совершенствование системы сбора, вывоза и размещения (утилизации) твёрдых бытовых отходов.</w:t>
            </w:r>
          </w:p>
        </w:tc>
      </w:tr>
      <w:tr w:rsidR="00D31A72" w:rsidRPr="006B51C9" w:rsidTr="00C35708">
        <w:tc>
          <w:tcPr>
            <w:tcW w:w="1956" w:type="dxa"/>
          </w:tcPr>
          <w:p w:rsidR="00D31A72" w:rsidRPr="006B51C9" w:rsidRDefault="00D31A72" w:rsidP="00C35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мероприятий Программы</w:t>
            </w:r>
          </w:p>
        </w:tc>
        <w:tc>
          <w:tcPr>
            <w:tcW w:w="7683" w:type="dxa"/>
            <w:vAlign w:val="center"/>
          </w:tcPr>
          <w:p w:rsidR="00D31A72" w:rsidRPr="006B51C9" w:rsidRDefault="00D31A72" w:rsidP="00C35708">
            <w:pPr>
              <w:spacing w:after="0" w:line="240" w:lineRule="auto"/>
              <w:ind w:firstLine="45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Инструментами реализации Программы являются инвестиционные программы организаций коммунального комплекса, в рамках которых определяются источники и объёмы их финансирования, привлечение средств из бюджетов других уровней путём участия в региональных, районных программах капитальных ремонтов систем и объектов коммунального хозяйства.</w:t>
            </w:r>
          </w:p>
        </w:tc>
      </w:tr>
      <w:tr w:rsidR="00D31A72" w:rsidRPr="006B51C9" w:rsidTr="00C35708">
        <w:tc>
          <w:tcPr>
            <w:tcW w:w="1956" w:type="dxa"/>
          </w:tcPr>
          <w:p w:rsidR="00D31A72" w:rsidRPr="006B51C9" w:rsidRDefault="00D31A72" w:rsidP="00C35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83" w:type="dxa"/>
            <w:vAlign w:val="center"/>
          </w:tcPr>
          <w:p w:rsidR="00D31A72" w:rsidRPr="006B51C9" w:rsidRDefault="00D31A72" w:rsidP="00C35708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централизованным водоснабжением и водоотведением,  электроснабжением территории муниципального образования.</w:t>
            </w:r>
          </w:p>
          <w:p w:rsidR="00D31A72" w:rsidRPr="006B51C9" w:rsidRDefault="00D31A72" w:rsidP="00C35708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качественных показателей питьевой воды, показателей очистки сточных вод.</w:t>
            </w:r>
          </w:p>
          <w:p w:rsidR="00D31A72" w:rsidRPr="006B51C9" w:rsidRDefault="00D31A72" w:rsidP="00C35708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санитарно-гигиенических условий проживания населения, экологической обстановки на территории муниципального образования.</w:t>
            </w:r>
          </w:p>
          <w:p w:rsidR="00D31A72" w:rsidRPr="006B51C9" w:rsidRDefault="00D31A72" w:rsidP="00C35708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бесперебойного водоснабжения,  электроснабжения муниципального образования.</w:t>
            </w:r>
          </w:p>
          <w:p w:rsidR="00D31A72" w:rsidRPr="006B51C9" w:rsidRDefault="00D31A72" w:rsidP="00C35708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себестоимости  </w:t>
            </w:r>
            <w:proofErr w:type="spellStart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</w:t>
            </w:r>
            <w:proofErr w:type="spellEnd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-, водоснабжения, </w:t>
            </w: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водоотведения и повышение рентабельности работы предприятий коммунальной инфраструктуры.</w:t>
            </w:r>
          </w:p>
          <w:p w:rsidR="00D31A72" w:rsidRPr="006B51C9" w:rsidRDefault="00D31A72" w:rsidP="00C35708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потерь  электрической энергии, утечек водных ресурсов, в том числе за счет снижения числа ремонтов, а также ресурсосбережения.</w:t>
            </w:r>
          </w:p>
          <w:p w:rsidR="00D31A72" w:rsidRPr="006B51C9" w:rsidRDefault="00D31A72" w:rsidP="00C35708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Ограничение роста тарифов на коммунальные услуги за счет экономии затрат предприятий.</w:t>
            </w:r>
          </w:p>
        </w:tc>
      </w:tr>
      <w:tr w:rsidR="00D31A72" w:rsidRPr="006B51C9" w:rsidTr="00C35708">
        <w:tc>
          <w:tcPr>
            <w:tcW w:w="1956" w:type="dxa"/>
          </w:tcPr>
          <w:p w:rsidR="00D31A72" w:rsidRPr="006B51C9" w:rsidRDefault="00D31A72" w:rsidP="00C35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7683" w:type="dxa"/>
            <w:vAlign w:val="center"/>
          </w:tcPr>
          <w:p w:rsidR="00D31A72" w:rsidRPr="006B51C9" w:rsidRDefault="00D31A72" w:rsidP="00C35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Волжанского</w:t>
            </w:r>
            <w:proofErr w:type="spellEnd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Советского района Курской области</w:t>
            </w:r>
          </w:p>
        </w:tc>
      </w:tr>
      <w:tr w:rsidR="00D31A72" w:rsidRPr="006B51C9" w:rsidTr="00C35708">
        <w:tc>
          <w:tcPr>
            <w:tcW w:w="1956" w:type="dxa"/>
          </w:tcPr>
          <w:p w:rsidR="00D31A72" w:rsidRPr="006B51C9" w:rsidRDefault="00D31A72" w:rsidP="00C35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83" w:type="dxa"/>
            <w:vAlign w:val="center"/>
          </w:tcPr>
          <w:p w:rsidR="00D31A72" w:rsidRPr="006B51C9" w:rsidRDefault="00D31A72" w:rsidP="00C35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Волжанского</w:t>
            </w:r>
            <w:proofErr w:type="spellEnd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Советского района Курской области</w:t>
            </w:r>
          </w:p>
        </w:tc>
      </w:tr>
      <w:tr w:rsidR="00D31A72" w:rsidRPr="006B51C9" w:rsidTr="00C35708">
        <w:tc>
          <w:tcPr>
            <w:tcW w:w="1956" w:type="dxa"/>
          </w:tcPr>
          <w:p w:rsidR="00D31A72" w:rsidRPr="006B51C9" w:rsidRDefault="00D31A72" w:rsidP="00C35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Ответственные исполнители основных программных мероприятий </w:t>
            </w:r>
          </w:p>
        </w:tc>
        <w:tc>
          <w:tcPr>
            <w:tcW w:w="7683" w:type="dxa"/>
            <w:vAlign w:val="center"/>
          </w:tcPr>
          <w:p w:rsidR="00D31A72" w:rsidRPr="006B51C9" w:rsidRDefault="00D31A72" w:rsidP="00C35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Ответственными исполнителями основных программных мероприятий является </w:t>
            </w:r>
          </w:p>
          <w:p w:rsidR="00D31A72" w:rsidRPr="006B51C9" w:rsidRDefault="00D31A72" w:rsidP="00DA4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Волжанского</w:t>
            </w:r>
            <w:proofErr w:type="spellEnd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Советского района Курской области и предприятие, имеющие договор на оказание соответствующего вида услуг - </w:t>
            </w:r>
            <w:r w:rsidR="00DA4E7E"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</w:t>
            </w: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«</w:t>
            </w:r>
            <w:proofErr w:type="spellStart"/>
            <w:r w:rsidR="00DA4E7E"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Курскоблводоканал</w:t>
            </w:r>
            <w:proofErr w:type="spellEnd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D31A72" w:rsidRPr="006B51C9" w:rsidTr="00C35708">
        <w:tc>
          <w:tcPr>
            <w:tcW w:w="1956" w:type="dxa"/>
          </w:tcPr>
          <w:p w:rsidR="00D31A72" w:rsidRPr="006B51C9" w:rsidRDefault="00D31A72" w:rsidP="00C35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7683" w:type="dxa"/>
            <w:vAlign w:val="center"/>
          </w:tcPr>
          <w:p w:rsidR="00D31A72" w:rsidRPr="006B51C9" w:rsidRDefault="00D31A72" w:rsidP="00C357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ходом реализации Программы осуществляет глава </w:t>
            </w:r>
            <w:proofErr w:type="spellStart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Волжанского</w:t>
            </w:r>
            <w:proofErr w:type="spellEnd"/>
            <w:r w:rsidRPr="006B51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Советского района. </w:t>
            </w:r>
          </w:p>
          <w:p w:rsidR="00D31A72" w:rsidRPr="006B51C9" w:rsidRDefault="00D31A72" w:rsidP="00C35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31A72" w:rsidRPr="006B51C9" w:rsidRDefault="00D31A72" w:rsidP="00D31A72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tabs>
          <w:tab w:val="left" w:pos="70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 ОБЩИЕ ПОЛОЖЕНИЯ</w:t>
      </w: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Правовой основой для разработки Программы являются следующие нормативные документы:</w:t>
      </w:r>
    </w:p>
    <w:p w:rsidR="00D31A72" w:rsidRPr="006B51C9" w:rsidRDefault="00D31A72" w:rsidP="00D31A72">
      <w:pPr>
        <w:numPr>
          <w:ilvl w:val="0"/>
          <w:numId w:val="5"/>
        </w:numPr>
        <w:spacing w:after="0" w:line="240" w:lineRule="auto"/>
        <w:ind w:left="376" w:hanging="3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 октября 2003 года № 131-ФЗ «Об общих принципах организации местного самоуправления в Российской Федерации»;</w:t>
      </w:r>
    </w:p>
    <w:p w:rsidR="00D31A72" w:rsidRPr="006B51C9" w:rsidRDefault="00D31A72" w:rsidP="00D31A72">
      <w:pPr>
        <w:numPr>
          <w:ilvl w:val="0"/>
          <w:numId w:val="5"/>
        </w:numPr>
        <w:spacing w:after="0" w:line="240" w:lineRule="auto"/>
        <w:ind w:left="376" w:hanging="3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30 декабря 2004 года № 210-ФЗ «Об основах регулирования тарифов организаций коммунального комплекса»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D31A72" w:rsidRPr="006B51C9" w:rsidRDefault="00D31A72" w:rsidP="00D31A72">
      <w:pPr>
        <w:numPr>
          <w:ilvl w:val="0"/>
          <w:numId w:val="5"/>
        </w:numPr>
        <w:spacing w:after="0" w:line="240" w:lineRule="auto"/>
        <w:ind w:left="376" w:hanging="3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ar-SA"/>
        </w:rPr>
        <w:t>Федеральный закон от 27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D31A72" w:rsidRPr="006B51C9" w:rsidRDefault="00D31A72" w:rsidP="00D31A72">
      <w:pPr>
        <w:numPr>
          <w:ilvl w:val="0"/>
          <w:numId w:val="5"/>
        </w:numPr>
        <w:spacing w:after="0" w:line="240" w:lineRule="auto"/>
        <w:ind w:left="376" w:hanging="3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РФ от 24 мая 2007 года № 316 «Об утверждении 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правил определения условий деятельности организаций коммунального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комплекса, объективное изменение которых влияет на стоимость товаров и услуг этих организаций»;</w:t>
      </w:r>
    </w:p>
    <w:p w:rsidR="00D31A72" w:rsidRPr="006B51C9" w:rsidRDefault="00D31A72" w:rsidP="00D31A72">
      <w:pPr>
        <w:numPr>
          <w:ilvl w:val="0"/>
          <w:numId w:val="5"/>
        </w:numPr>
        <w:spacing w:after="0" w:line="240" w:lineRule="auto"/>
        <w:ind w:left="376" w:hanging="3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РФ от 09 июня 2007 года № 360 «Об утверждении правил заключения и исполнения публичных договоров о подключении к системам коммунальной инфраструктуры»; </w:t>
      </w:r>
    </w:p>
    <w:p w:rsidR="00D31A72" w:rsidRPr="006B51C9" w:rsidRDefault="00D31A72" w:rsidP="00D31A72">
      <w:pPr>
        <w:numPr>
          <w:ilvl w:val="0"/>
          <w:numId w:val="5"/>
        </w:numPr>
        <w:spacing w:after="0" w:line="240" w:lineRule="auto"/>
        <w:ind w:left="376" w:hanging="37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Устав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Советского района Курской области;</w:t>
      </w:r>
    </w:p>
    <w:p w:rsidR="00D31A72" w:rsidRPr="006B51C9" w:rsidRDefault="00D31A72" w:rsidP="00D31A72">
      <w:pPr>
        <w:spacing w:after="0" w:line="240" w:lineRule="auto"/>
        <w:ind w:left="37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комплексного развития систем коммунальной инфраструктуры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перспективный период (далее – Программа), предусматривает внедрение механизмов проведение реконструкции, модернизации и комплексного обновления объектов коммунального назначения. </w:t>
      </w:r>
    </w:p>
    <w:p w:rsidR="00D31A72" w:rsidRPr="006B51C9" w:rsidRDefault="00D31A72" w:rsidP="00D31A7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Программа предусматривает как решение задач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D31A72" w:rsidRPr="006B51C9" w:rsidRDefault="00D31A72" w:rsidP="00D31A7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Капитальный ремонт существующей системы электроснабжения водоснабжения, водоотведения отвечает интересам жителей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позволит сформировать рыночный механизм функционирования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жилищн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коммунальной инфраструктуры.</w:t>
      </w:r>
    </w:p>
    <w:p w:rsidR="00D31A72" w:rsidRPr="006B51C9" w:rsidRDefault="00D31A72" w:rsidP="00D31A7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Капитальный ремонт существующей системы электроснабжения, водоснабжения, водоотведения –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D31A72" w:rsidRPr="006B51C9" w:rsidRDefault="00D31A72" w:rsidP="00D31A7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В основу формирования и реализации 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положены следующие принципы:</w:t>
      </w:r>
    </w:p>
    <w:p w:rsidR="00D31A72" w:rsidRPr="006B51C9" w:rsidRDefault="00D31A72" w:rsidP="00D31A72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мероприятия и решения Программы комплексного развития, обеспечивающие достижение поставленных целей;</w:t>
      </w:r>
    </w:p>
    <w:p w:rsidR="00D31A72" w:rsidRPr="006B51C9" w:rsidRDefault="00D31A72" w:rsidP="00D31A72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рассмотрение Программы комплексного развития коммунальной инфраструктуры муниципального образования как единой системы с учётом взаимного влияния разделов и мероприятий Программы;</w:t>
      </w:r>
    </w:p>
    <w:p w:rsidR="00D31A72" w:rsidRPr="006B51C9" w:rsidRDefault="00D31A72" w:rsidP="00D31A72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формирование Программы развития коммунальной инфраструктуры во взаимосвязи с различными целевыми Программами (федеральными, областными, муниципальными), реализуемыми на территории муниципального образования.</w:t>
      </w:r>
    </w:p>
    <w:p w:rsidR="00D31A72" w:rsidRPr="006B51C9" w:rsidRDefault="00D31A72" w:rsidP="00D31A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определяет основные направления развития коммунальной инфраструктуры, в части объектов водоснабжения, водоотведения, электроснабжения, а также объектов, используемых для утилизации (захоронения) твёрдых бытовых отходов. </w:t>
      </w:r>
    </w:p>
    <w:p w:rsidR="00D31A72" w:rsidRPr="006B51C9" w:rsidRDefault="00D31A72" w:rsidP="00D31A72">
      <w:pPr>
        <w:spacing w:after="0" w:line="240" w:lineRule="auto"/>
        <w:ind w:firstLine="53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Таким образом, Программа комплексного развития систем коммунальной инфраструктуры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Советского района Курской области представляет собой увязанный по целям, задачам и срокам осуществления</w:t>
      </w: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мероприятий, направленных на обеспечение функционирования и развития коммунальной инфраструктуры муниципального образования на период 201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- 2020 годы, а также содержит перспективные мероприятия, 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которых могут быть изменены в силу объективных обстоятельств. Основополагающим аспектом Программы является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</w:t>
      </w: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31A72" w:rsidRPr="006B51C9" w:rsidRDefault="00D31A72" w:rsidP="00D31A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ориентирована на устойчивое развитие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под которым предполагается повышение уровня жизни и условий проживания населения, долговременная экологическая безопасность поселения и смежных территорий, рациональное использование всех видов ресурсов, современные методы организации инженерных систем. </w:t>
      </w:r>
    </w:p>
    <w:p w:rsidR="00D31A72" w:rsidRPr="006B51C9" w:rsidRDefault="00D31A72" w:rsidP="00D31A7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Программа в полной мере соответствует государственной политике реформирования жилищно-коммунального комплекса Российской Федерации.</w:t>
      </w:r>
      <w:r w:rsidRPr="006B51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31A72" w:rsidRPr="006B51C9" w:rsidRDefault="00D31A72" w:rsidP="00D31A7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51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СОДЕРЖАНИЕ ПРОБЛЕМЫ И ОБОСНОВАНИЕ НЕОБХОДИМОСТИ ЕЕ РЕШЕНИЯ ПРОГРАММНЫМИ МЕТОДАМИ</w:t>
      </w:r>
    </w:p>
    <w:p w:rsidR="00D31A72" w:rsidRPr="006B51C9" w:rsidRDefault="00D31A72" w:rsidP="00D31A7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2.1. Краткая характеристика территории муниципального образования </w:t>
      </w: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сельсовет» Советского района Курской области</w:t>
      </w: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Общая площадь территории поселения составляет 1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25,5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кв.км. </w:t>
      </w:r>
    </w:p>
    <w:p w:rsidR="00077E9D" w:rsidRPr="006B51C9" w:rsidRDefault="00D31A72" w:rsidP="00D31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 состав муниципального образования входит 1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населенных пунктов: </w:t>
      </w:r>
      <w:r w:rsidR="00077E9D" w:rsidRPr="006B51C9">
        <w:rPr>
          <w:rFonts w:ascii="Arial" w:hAnsi="Arial" w:cs="Arial"/>
          <w:color w:val="000000"/>
          <w:sz w:val="24"/>
          <w:szCs w:val="24"/>
        </w:rPr>
        <w:t xml:space="preserve">д. </w:t>
      </w:r>
      <w:proofErr w:type="spellStart"/>
      <w:r w:rsidR="00077E9D" w:rsidRPr="006B51C9">
        <w:rPr>
          <w:rFonts w:ascii="Arial" w:hAnsi="Arial" w:cs="Arial"/>
          <w:color w:val="000000"/>
          <w:sz w:val="24"/>
          <w:szCs w:val="24"/>
        </w:rPr>
        <w:t>Волжанец</w:t>
      </w:r>
      <w:proofErr w:type="spellEnd"/>
      <w:r w:rsidR="00077E9D" w:rsidRPr="006B51C9">
        <w:rPr>
          <w:rFonts w:ascii="Arial" w:hAnsi="Arial" w:cs="Arial"/>
          <w:color w:val="000000"/>
          <w:sz w:val="24"/>
          <w:szCs w:val="24"/>
        </w:rPr>
        <w:t xml:space="preserve"> д. Бибиково п. Быстрик д. </w:t>
      </w:r>
      <w:proofErr w:type="spellStart"/>
      <w:r w:rsidR="00077E9D" w:rsidRPr="006B51C9">
        <w:rPr>
          <w:rFonts w:ascii="Arial" w:hAnsi="Arial" w:cs="Arial"/>
          <w:color w:val="000000"/>
          <w:sz w:val="24"/>
          <w:szCs w:val="24"/>
        </w:rPr>
        <w:t>Голощаповка</w:t>
      </w:r>
      <w:proofErr w:type="spellEnd"/>
      <w:r w:rsidR="00077E9D" w:rsidRPr="006B51C9">
        <w:rPr>
          <w:rFonts w:ascii="Arial" w:hAnsi="Arial" w:cs="Arial"/>
          <w:color w:val="000000"/>
          <w:sz w:val="24"/>
          <w:szCs w:val="24"/>
        </w:rPr>
        <w:t xml:space="preserve"> с. </w:t>
      </w:r>
      <w:proofErr w:type="spellStart"/>
      <w:r w:rsidR="00077E9D" w:rsidRPr="006B51C9">
        <w:rPr>
          <w:rFonts w:ascii="Arial" w:hAnsi="Arial" w:cs="Arial"/>
          <w:color w:val="000000"/>
          <w:sz w:val="24"/>
          <w:szCs w:val="24"/>
        </w:rPr>
        <w:t>Липовчик</w:t>
      </w:r>
      <w:proofErr w:type="spellEnd"/>
      <w:r w:rsidR="00077E9D" w:rsidRPr="006B51C9">
        <w:rPr>
          <w:rFonts w:ascii="Arial" w:hAnsi="Arial" w:cs="Arial"/>
          <w:color w:val="000000"/>
          <w:sz w:val="24"/>
          <w:szCs w:val="24"/>
        </w:rPr>
        <w:t xml:space="preserve"> с. Мелехово п. </w:t>
      </w:r>
      <w:proofErr w:type="spellStart"/>
      <w:r w:rsidR="00077E9D" w:rsidRPr="006B51C9">
        <w:rPr>
          <w:rFonts w:ascii="Arial" w:hAnsi="Arial" w:cs="Arial"/>
          <w:color w:val="000000"/>
          <w:sz w:val="24"/>
          <w:szCs w:val="24"/>
        </w:rPr>
        <w:t>Моздовка</w:t>
      </w:r>
      <w:proofErr w:type="spellEnd"/>
      <w:r w:rsidR="00077E9D" w:rsidRPr="006B51C9">
        <w:rPr>
          <w:rFonts w:ascii="Arial" w:hAnsi="Arial" w:cs="Arial"/>
          <w:color w:val="000000"/>
          <w:sz w:val="24"/>
          <w:szCs w:val="24"/>
        </w:rPr>
        <w:t xml:space="preserve"> с. Нижнее </w:t>
      </w:r>
      <w:proofErr w:type="spellStart"/>
      <w:r w:rsidR="00077E9D" w:rsidRPr="006B51C9">
        <w:rPr>
          <w:rFonts w:ascii="Arial" w:hAnsi="Arial" w:cs="Arial"/>
          <w:color w:val="000000"/>
          <w:sz w:val="24"/>
          <w:szCs w:val="24"/>
        </w:rPr>
        <w:t>Гурово</w:t>
      </w:r>
      <w:proofErr w:type="spellEnd"/>
      <w:r w:rsidR="00077E9D" w:rsidRPr="006B51C9">
        <w:rPr>
          <w:rFonts w:ascii="Arial" w:hAnsi="Arial" w:cs="Arial"/>
          <w:color w:val="000000"/>
          <w:sz w:val="24"/>
          <w:szCs w:val="24"/>
        </w:rPr>
        <w:t xml:space="preserve"> п. Поляна п. </w:t>
      </w:r>
      <w:proofErr w:type="spellStart"/>
      <w:r w:rsidR="00077E9D" w:rsidRPr="006B51C9">
        <w:rPr>
          <w:rFonts w:ascii="Arial" w:hAnsi="Arial" w:cs="Arial"/>
          <w:color w:val="000000"/>
          <w:sz w:val="24"/>
          <w:szCs w:val="24"/>
        </w:rPr>
        <w:t>Фотинка</w:t>
      </w:r>
      <w:proofErr w:type="spellEnd"/>
      <w:r w:rsidR="00077E9D" w:rsidRPr="006B51C9">
        <w:rPr>
          <w:rFonts w:ascii="Arial" w:hAnsi="Arial" w:cs="Arial"/>
          <w:color w:val="000000"/>
          <w:sz w:val="24"/>
          <w:szCs w:val="24"/>
        </w:rPr>
        <w:t xml:space="preserve"> д. Цыганка д. </w:t>
      </w:r>
      <w:proofErr w:type="spellStart"/>
      <w:r w:rsidR="00077E9D" w:rsidRPr="006B51C9">
        <w:rPr>
          <w:rFonts w:ascii="Arial" w:hAnsi="Arial" w:cs="Arial"/>
          <w:color w:val="000000"/>
          <w:sz w:val="24"/>
          <w:szCs w:val="24"/>
        </w:rPr>
        <w:t>Шишкино</w:t>
      </w:r>
      <w:proofErr w:type="spellEnd"/>
      <w:proofErr w:type="gramEnd"/>
    </w:p>
    <w:p w:rsidR="00D31A72" w:rsidRPr="006B51C9" w:rsidRDefault="00D31A72" w:rsidP="00D31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Отдаленность от центра поселения составляет от 1 до 1</w:t>
      </w:r>
      <w:r w:rsidR="00077E9D" w:rsidRPr="006B51C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км</w:t>
      </w:r>
    </w:p>
    <w:p w:rsidR="00D31A72" w:rsidRPr="006B51C9" w:rsidRDefault="00D31A72" w:rsidP="00D31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Административный центр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деревня </w:t>
      </w:r>
      <w:proofErr w:type="spellStart"/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Волжанец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A4E7E" w:rsidRPr="006B51C9" w:rsidRDefault="00D31A72" w:rsidP="00DA4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Численность населения поселения составляет 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2454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4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% составляют мужчины и 5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% женщины, дети в возрасте до 7 лет 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129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пенсионеры 98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 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% населения проживает в административном центре – 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деревня </w:t>
      </w:r>
      <w:proofErr w:type="spellStart"/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Волжанец</w:t>
      </w:r>
      <w:proofErr w:type="spellEnd"/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31A72" w:rsidRPr="006B51C9" w:rsidRDefault="00D31A72" w:rsidP="00D31A72">
      <w:pPr>
        <w:spacing w:before="100" w:after="0" w:line="240" w:lineRule="auto"/>
        <w:ind w:right="-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D31A72" w:rsidRPr="006B51C9" w:rsidRDefault="00D31A72" w:rsidP="00DA4E7E">
      <w:pPr>
        <w:spacing w:after="120" w:line="240" w:lineRule="auto"/>
        <w:ind w:right="-86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Границы муниципального образования определены в соответствии с законом Курской области от 2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DA4E7E" w:rsidRPr="006B51C9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2004</w:t>
      </w:r>
      <w:r w:rsidRPr="006B51C9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года 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-ЗКО «О 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границах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униципальных образований  Курской области».</w:t>
      </w:r>
    </w:p>
    <w:p w:rsidR="00D31A72" w:rsidRPr="006B51C9" w:rsidRDefault="00D31A72" w:rsidP="00D31A72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имеется благоустроенный и не благоустроенный жилой фонд (деревянные дома</w:t>
      </w:r>
      <w:r w:rsidR="00DA4E7E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и смешанные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31A72" w:rsidRPr="006B51C9" w:rsidRDefault="00D31A72" w:rsidP="00D31A72">
      <w:pPr>
        <w:spacing w:before="100" w:after="0" w:line="240" w:lineRule="auto"/>
        <w:ind w:right="-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Благоустроенное жилье - д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ва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многоквартирных дом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2 квартиры) общей площадью 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2474,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5 м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муниципальный жилой фонд составляет – 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квартир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площадью 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м2 </w:t>
      </w:r>
    </w:p>
    <w:p w:rsidR="00D31A72" w:rsidRPr="006B51C9" w:rsidRDefault="00D31A72" w:rsidP="00D31A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Многоквартирные дома оборудованы всеми видами благоустройства </w:t>
      </w:r>
    </w:p>
    <w:p w:rsidR="00D31A72" w:rsidRPr="006B51C9" w:rsidRDefault="00D31A72" w:rsidP="00D31A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( электроснабжение, газоснабжение, водоснабжение, водоотведение, теплоснабжение).</w:t>
      </w:r>
    </w:p>
    <w:p w:rsidR="00D31A72" w:rsidRPr="006B51C9" w:rsidRDefault="00D31A72" w:rsidP="00D31A72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Частных домов на территории поселения - 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993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, общей площадью 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87125,5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, имеющих централизованное электроснабжение, отопление данных домов печное и осуществляется индивидуально, водоснабжение - в основном из штатных колодцев. </w:t>
      </w:r>
    </w:p>
    <w:p w:rsidR="00D31A72" w:rsidRPr="006B51C9" w:rsidRDefault="00D31A72" w:rsidP="00D31A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Индивидуальная застройка в поселении развивается. </w:t>
      </w:r>
    </w:p>
    <w:p w:rsidR="00D31A72" w:rsidRPr="006B51C9" w:rsidRDefault="00D31A72" w:rsidP="00D31A72">
      <w:pPr>
        <w:tabs>
          <w:tab w:val="righ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зонированием территории в программе определен основной спектр мероприятий, направленных на модернизацию объектов коммунальной инфраструктуры муниципального образования. </w:t>
      </w:r>
    </w:p>
    <w:p w:rsidR="00D31A72" w:rsidRPr="006B51C9" w:rsidRDefault="00D31A72" w:rsidP="00D31A72">
      <w:pPr>
        <w:tabs>
          <w:tab w:val="center" w:pos="0"/>
        </w:tabs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2.2. Характеристика состояния системы водоснабжения муниципального образования</w:t>
      </w: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Источником централизованного водоснабжения поселения являются подземные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воды.</w:t>
      </w: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Водоснабжение муниципального образования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сельсовет» Советского района Курской области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д. </w:t>
      </w:r>
      <w:proofErr w:type="spellStart"/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Волжанец</w:t>
      </w:r>
      <w:proofErr w:type="spellEnd"/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водоснабжение осуществляется из </w:t>
      </w:r>
      <w:r w:rsidR="00A73997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одной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артезианск</w:t>
      </w:r>
      <w:r w:rsidR="00A73997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скважин</w:t>
      </w:r>
      <w:r w:rsidR="00A73997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расположенной в  </w:t>
      </w:r>
      <w:r w:rsidR="00A73997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центре населенного пункта д. </w:t>
      </w:r>
      <w:proofErr w:type="spellStart"/>
      <w:r w:rsidR="00A73997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Волжанец</w:t>
      </w:r>
      <w:proofErr w:type="spellEnd"/>
    </w:p>
    <w:p w:rsidR="00D31A72" w:rsidRPr="006B51C9" w:rsidRDefault="00D31A72" w:rsidP="00D31A7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Основными потребителями воды являются:</w:t>
      </w:r>
    </w:p>
    <w:p w:rsidR="00D31A72" w:rsidRPr="006B51C9" w:rsidRDefault="00D31A72" w:rsidP="00D31A72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население муниципального образования.</w:t>
      </w:r>
    </w:p>
    <w:p w:rsidR="00D31A72" w:rsidRPr="006B51C9" w:rsidRDefault="00D31A72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Общая протяженность</w:t>
      </w:r>
      <w:r w:rsidRPr="006B51C9">
        <w:rPr>
          <w:rFonts w:ascii="Arial" w:eastAsia="Times New Roman" w:hAnsi="Arial" w:cs="Arial"/>
          <w:spacing w:val="26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водопроводной</w:t>
      </w:r>
      <w:r w:rsidRPr="006B51C9">
        <w:rPr>
          <w:rFonts w:ascii="Arial" w:eastAsia="Times New Roman" w:hAnsi="Arial" w:cs="Arial"/>
          <w:spacing w:val="26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сети – 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11,47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</w:t>
      </w:r>
      <w:r w:rsidRPr="006B51C9">
        <w:rPr>
          <w:rFonts w:ascii="Arial" w:eastAsia="Times New Roman" w:hAnsi="Arial" w:cs="Arial"/>
          <w:spacing w:val="1"/>
          <w:sz w:val="24"/>
          <w:szCs w:val="24"/>
          <w:lang w:eastAsia="ru-RU"/>
        </w:rPr>
        <w:t>м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Необходима замена 9,0 км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водопровода </w:t>
      </w:r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proofErr w:type="gramStart"/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proofErr w:type="gramEnd"/>
      <w:r w:rsidR="00A73997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строительство скважины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1A72" w:rsidRPr="006B51C9" w:rsidRDefault="00D31A72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состояние существующего оборудования водоснабжения, потребности населения в воде, качество исходной воды в населенном пункте сельского поселения – </w:t>
      </w:r>
      <w:r w:rsidR="008B27EC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 w:rsidR="008B27EC" w:rsidRPr="006B51C9">
        <w:rPr>
          <w:rFonts w:ascii="Arial" w:eastAsia="Times New Roman" w:hAnsi="Arial" w:cs="Arial"/>
          <w:sz w:val="24"/>
          <w:szCs w:val="24"/>
          <w:lang w:eastAsia="ru-RU"/>
        </w:rPr>
        <w:t>Волжанец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>, пре</w:t>
      </w:r>
      <w:r w:rsidR="008B27EC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длагается замена водопровода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за период 201</w:t>
      </w:r>
      <w:r w:rsidR="008B27EC" w:rsidRPr="006B51C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8B27EC" w:rsidRPr="006B51C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D31A72" w:rsidRPr="006B51C9" w:rsidRDefault="00D31A72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B27EC" w:rsidRPr="006B51C9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="008B27EC" w:rsidRPr="006B51C9">
        <w:rPr>
          <w:rFonts w:ascii="Arial" w:eastAsia="Times New Roman" w:hAnsi="Arial" w:cs="Arial"/>
          <w:sz w:val="24"/>
          <w:szCs w:val="24"/>
          <w:lang w:eastAsia="ru-RU"/>
        </w:rPr>
        <w:t>иповчик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31A72" w:rsidRPr="006B51C9" w:rsidRDefault="00D31A72" w:rsidP="00D31A7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водоснабжение осуществляется из  артезианской скважины, расположенной в </w:t>
      </w:r>
      <w:proofErr w:type="spellStart"/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proofErr w:type="gramEnd"/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иповчик</w:t>
      </w:r>
      <w:proofErr w:type="spellEnd"/>
    </w:p>
    <w:p w:rsidR="00D31A72" w:rsidRPr="006B51C9" w:rsidRDefault="00D31A72" w:rsidP="00D31A7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Основными потребителями воды являются:</w:t>
      </w:r>
    </w:p>
    <w:p w:rsidR="00D31A72" w:rsidRPr="006B51C9" w:rsidRDefault="00D31A72" w:rsidP="00D31A72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население муниципального образования.</w:t>
      </w:r>
    </w:p>
    <w:p w:rsidR="00D31A72" w:rsidRPr="006B51C9" w:rsidRDefault="00D31A72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Общая протяженность</w:t>
      </w:r>
      <w:r w:rsidRPr="006B51C9">
        <w:rPr>
          <w:rFonts w:ascii="Arial" w:eastAsia="Times New Roman" w:hAnsi="Arial" w:cs="Arial"/>
          <w:spacing w:val="26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водопроводной</w:t>
      </w:r>
      <w:r w:rsidRPr="006B51C9">
        <w:rPr>
          <w:rFonts w:ascii="Arial" w:eastAsia="Times New Roman" w:hAnsi="Arial" w:cs="Arial"/>
          <w:spacing w:val="26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сети – 6</w:t>
      </w:r>
      <w:r w:rsidR="008B27EC" w:rsidRPr="006B51C9">
        <w:rPr>
          <w:rFonts w:ascii="Arial" w:eastAsia="Times New Roman" w:hAnsi="Arial" w:cs="Arial"/>
          <w:sz w:val="24"/>
          <w:szCs w:val="24"/>
          <w:lang w:eastAsia="ru-RU"/>
        </w:rPr>
        <w:t>,3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</w:t>
      </w:r>
      <w:r w:rsidRPr="006B51C9">
        <w:rPr>
          <w:rFonts w:ascii="Arial" w:eastAsia="Times New Roman" w:hAnsi="Arial" w:cs="Arial"/>
          <w:spacing w:val="1"/>
          <w:sz w:val="24"/>
          <w:szCs w:val="24"/>
          <w:lang w:eastAsia="ru-RU"/>
        </w:rPr>
        <w:t>м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31A72" w:rsidRPr="006B51C9" w:rsidRDefault="00D31A72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с.</w:t>
      </w:r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Мелехово</w:t>
      </w:r>
      <w:proofErr w:type="gramStart"/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proofErr w:type="gramEnd"/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31A72" w:rsidRPr="006B51C9" w:rsidRDefault="00D31A72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водоснабжение осуществляется из </w:t>
      </w:r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двух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артезианск</w:t>
      </w:r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скважин, расположенной в</w:t>
      </w:r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proofErr w:type="gramEnd"/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елехово</w:t>
      </w:r>
    </w:p>
    <w:p w:rsidR="00D31A72" w:rsidRPr="006B51C9" w:rsidRDefault="00D31A72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Общая протяженность</w:t>
      </w:r>
      <w:r w:rsidRPr="006B51C9">
        <w:rPr>
          <w:rFonts w:ascii="Arial" w:eastAsia="Times New Roman" w:hAnsi="Arial" w:cs="Arial"/>
          <w:spacing w:val="26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водопроводной</w:t>
      </w:r>
      <w:r w:rsidRPr="006B51C9">
        <w:rPr>
          <w:rFonts w:ascii="Arial" w:eastAsia="Times New Roman" w:hAnsi="Arial" w:cs="Arial"/>
          <w:spacing w:val="26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сети – 7 </w:t>
      </w:r>
      <w:r w:rsidRPr="006B51C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</w:t>
      </w:r>
      <w:r w:rsidRPr="006B51C9">
        <w:rPr>
          <w:rFonts w:ascii="Arial" w:eastAsia="Times New Roman" w:hAnsi="Arial" w:cs="Arial"/>
          <w:spacing w:val="1"/>
          <w:sz w:val="24"/>
          <w:szCs w:val="24"/>
          <w:lang w:eastAsia="ru-RU"/>
        </w:rPr>
        <w:t>м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31A72" w:rsidRPr="006B51C9" w:rsidRDefault="00D31A72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Обе ветви водопровода построены в </w:t>
      </w:r>
      <w:r w:rsidR="008B27EC" w:rsidRPr="006B51C9">
        <w:rPr>
          <w:rFonts w:ascii="Arial" w:eastAsia="Times New Roman" w:hAnsi="Arial" w:cs="Arial"/>
          <w:sz w:val="24"/>
          <w:szCs w:val="24"/>
          <w:lang w:eastAsia="ru-RU"/>
        </w:rPr>
        <w:t>1961г  -  1976г.</w:t>
      </w:r>
      <w:proofErr w:type="gramStart"/>
      <w:r w:rsidR="008B27EC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настоящее время требуется замена части водопровода, протяженностью 2км</w:t>
      </w:r>
    </w:p>
    <w:p w:rsidR="00D31A72" w:rsidRPr="006B51C9" w:rsidRDefault="00D31A72" w:rsidP="00D31A7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8B27EC" w:rsidP="00D31A7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Д. Бибиково</w:t>
      </w:r>
      <w:r w:rsidR="00D31A72" w:rsidRPr="006B51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31A72" w:rsidRPr="006B51C9" w:rsidRDefault="00D31A72" w:rsidP="00D31A7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Общая протяженность</w:t>
      </w:r>
      <w:r w:rsidRPr="006B51C9">
        <w:rPr>
          <w:rFonts w:ascii="Arial" w:eastAsia="Times New Roman" w:hAnsi="Arial" w:cs="Arial"/>
          <w:spacing w:val="26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водопроводной</w:t>
      </w:r>
      <w:r w:rsidRPr="006B51C9">
        <w:rPr>
          <w:rFonts w:ascii="Arial" w:eastAsia="Times New Roman" w:hAnsi="Arial" w:cs="Arial"/>
          <w:spacing w:val="26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сети – </w:t>
      </w:r>
      <w:r w:rsidR="008B27EC" w:rsidRPr="006B51C9">
        <w:rPr>
          <w:rFonts w:ascii="Arial" w:eastAsia="Times New Roman" w:hAnsi="Arial" w:cs="Arial"/>
          <w:sz w:val="24"/>
          <w:szCs w:val="24"/>
          <w:lang w:eastAsia="ru-RU"/>
        </w:rPr>
        <w:t>1,5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</w:t>
      </w:r>
      <w:r w:rsidRPr="006B51C9">
        <w:rPr>
          <w:rFonts w:ascii="Arial" w:eastAsia="Times New Roman" w:hAnsi="Arial" w:cs="Arial"/>
          <w:spacing w:val="1"/>
          <w:sz w:val="24"/>
          <w:szCs w:val="24"/>
          <w:lang w:eastAsia="ru-RU"/>
        </w:rPr>
        <w:t>м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Построен</w:t>
      </w:r>
      <w:proofErr w:type="gramEnd"/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1967 году, необходимо провести замену системы водопровода</w:t>
      </w:r>
    </w:p>
    <w:p w:rsidR="008B27EC" w:rsidRPr="006B51C9" w:rsidRDefault="008B27EC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Нижнее </w:t>
      </w:r>
      <w:proofErr w:type="spellStart"/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Гурово</w:t>
      </w:r>
      <w:proofErr w:type="spellEnd"/>
    </w:p>
    <w:p w:rsidR="008B27EC" w:rsidRPr="006B51C9" w:rsidRDefault="008B27EC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Общая протяженность водопроводной сети – 11,25 км  Построен в период с 1967 по 1982 гг. необходимо провести замену системы более половины.</w:t>
      </w:r>
    </w:p>
    <w:p w:rsidR="00D31A72" w:rsidRPr="006B51C9" w:rsidRDefault="008B27EC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П. Быстрик, п. Поляна, д. Цыганка</w:t>
      </w:r>
      <w:r w:rsidR="00D31A72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D31A72" w:rsidRPr="006B51C9" w:rsidRDefault="00D31A72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Водопроводные сети отсутствуют</w:t>
      </w:r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 частично водопроводные сети отсутствуют и в с. </w:t>
      </w:r>
      <w:proofErr w:type="gramStart"/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Нижнее</w:t>
      </w:r>
      <w:proofErr w:type="gramEnd"/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Гурово</w:t>
      </w:r>
      <w:proofErr w:type="spellEnd"/>
      <w:r w:rsidR="008B27EC"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31A72" w:rsidRPr="006B51C9" w:rsidRDefault="00D31A72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widowControl w:val="0"/>
        <w:tabs>
          <w:tab w:val="num" w:pos="0"/>
          <w:tab w:val="left" w:pos="1300"/>
          <w:tab w:val="left" w:pos="2640"/>
          <w:tab w:val="left" w:pos="3980"/>
          <w:tab w:val="left" w:pos="4640"/>
          <w:tab w:val="left" w:pos="5860"/>
          <w:tab w:val="left" w:pos="6660"/>
          <w:tab w:val="left" w:pos="7960"/>
          <w:tab w:val="left" w:pos="904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Водоснабжение потребителей по всем населенным пунктам осуществляет ООО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Курскоблводоканал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>» на основании заключенных договоров.</w:t>
      </w:r>
    </w:p>
    <w:p w:rsidR="00D31A72" w:rsidRPr="006B51C9" w:rsidRDefault="00D31A72" w:rsidP="00D31A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6B51C9">
        <w:rPr>
          <w:rFonts w:ascii="Arial" w:eastAsia="Arial" w:hAnsi="Arial" w:cs="Arial"/>
          <w:bCs/>
          <w:sz w:val="24"/>
          <w:szCs w:val="24"/>
          <w:lang w:eastAsia="ar-SA"/>
        </w:rPr>
        <w:t>Эффективно работающий комплекс водоснабжения  призван создать, в первую очередь, комфортные условия проживания для населения муниципального образования, а также обеспечить нормальное функционирование хозяйствующих субъектов, расположенных на территории муниципального образования. Достижение указанных целей возможно в рамках предлагаемой программы комплексного развития систем коммунальной инфраструктуры муниципального образования «</w:t>
      </w:r>
      <w:proofErr w:type="spellStart"/>
      <w:r w:rsidRPr="006B51C9">
        <w:rPr>
          <w:rFonts w:ascii="Arial" w:eastAsia="Arial" w:hAnsi="Arial" w:cs="Arial"/>
          <w:bCs/>
          <w:sz w:val="24"/>
          <w:szCs w:val="24"/>
          <w:lang w:eastAsia="ar-SA"/>
        </w:rPr>
        <w:t>Волжанский</w:t>
      </w:r>
      <w:proofErr w:type="spellEnd"/>
      <w:r w:rsidRPr="006B51C9">
        <w:rPr>
          <w:rFonts w:ascii="Arial" w:eastAsia="Arial" w:hAnsi="Arial" w:cs="Arial"/>
          <w:bCs/>
          <w:sz w:val="24"/>
          <w:szCs w:val="24"/>
          <w:lang w:eastAsia="ar-SA"/>
        </w:rPr>
        <w:t xml:space="preserve"> сельсовет» Советского района Курской области.</w:t>
      </w:r>
    </w:p>
    <w:p w:rsidR="00D31A72" w:rsidRPr="006B51C9" w:rsidRDefault="00D31A72" w:rsidP="00D31A7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Решение задач, связанных с построением эффективной системы водоснабжения на территории муниципального образования - это дорогостоящий процесс, который требует комплексного подхода к решению первоочередных задач в рамках разрабатываемой Программы.</w:t>
      </w:r>
    </w:p>
    <w:p w:rsidR="00D31A72" w:rsidRPr="006B51C9" w:rsidRDefault="00D31A72" w:rsidP="00D31A7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2.3. Характеристика состояния системы водоотведения муниципального образования</w:t>
      </w: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Централизованная канализационная сеть во всех населенных пунктах отсутствует. На всей территории сельского поселения используются септики-отстойники, выгреба.</w:t>
      </w:r>
    </w:p>
    <w:p w:rsidR="00D31A72" w:rsidRPr="006B51C9" w:rsidRDefault="00D31A72" w:rsidP="00D31A72">
      <w:pPr>
        <w:spacing w:after="0" w:line="240" w:lineRule="auto"/>
        <w:ind w:left="1440" w:hanging="3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2.5. Характеристика состояния системы электроснабжения муниципального образования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31A72" w:rsidRPr="006B51C9" w:rsidRDefault="00D31A72" w:rsidP="00D31A72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ar-SA"/>
        </w:rPr>
        <w:t>Электроснабжение муниципального образования «</w:t>
      </w:r>
      <w:proofErr w:type="spellStart"/>
      <w:r w:rsidRPr="006B51C9">
        <w:rPr>
          <w:rFonts w:ascii="Arial" w:eastAsia="Times New Roman" w:hAnsi="Arial" w:cs="Arial"/>
          <w:bCs/>
          <w:sz w:val="24"/>
          <w:szCs w:val="24"/>
          <w:lang w:eastAsia="ar-SA"/>
        </w:rPr>
        <w:t>Волжанский</w:t>
      </w:r>
      <w:proofErr w:type="spellEnd"/>
      <w:r w:rsidRPr="006B51C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сельсовет» осуществляется централизованно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от объектов электроснабжения, находящихся в собственности филиала ОАО МРСК Центра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Курскэнерго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ребуется </w:t>
      </w:r>
      <w:r w:rsidR="001B7546" w:rsidRPr="006B51C9">
        <w:rPr>
          <w:rFonts w:ascii="Arial" w:eastAsia="Times New Roman" w:hAnsi="Arial" w:cs="Arial"/>
          <w:sz w:val="24"/>
          <w:szCs w:val="24"/>
          <w:lang w:eastAsia="ru-RU"/>
        </w:rPr>
        <w:t>частичная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замена электросетей.</w:t>
      </w:r>
      <w:r w:rsidRPr="006B51C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ar-SA"/>
        </w:rPr>
        <w:t>Распределение электроэнергии по потребителям к подстанциям энергосистемы осуществляется кабелями напряжением от 10 до 35 до кВ через сеть распределительных пунктов и трансформаторных подстанций.</w:t>
      </w:r>
    </w:p>
    <w:p w:rsidR="00D31A72" w:rsidRPr="006B51C9" w:rsidRDefault="00D31A72" w:rsidP="00D31A72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Существующие объекты электроснабжения в настоящее время находятся в удовлетворительном состоянии.</w:t>
      </w:r>
    </w:p>
    <w:p w:rsidR="00D31A72" w:rsidRPr="006B51C9" w:rsidRDefault="00D31A72" w:rsidP="00D31A72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Всего в обслуживании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филиала ОАО МРСК Центра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Курскэнерго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электрических сетей</w:t>
      </w:r>
      <w:r w:rsidRPr="006B51C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на 01.01.2012 года находится 1</w:t>
      </w:r>
      <w:r w:rsidR="001B7546"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6</w:t>
      </w:r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2 км ЛЭП (по муниципальному образованию).</w:t>
      </w:r>
    </w:p>
    <w:p w:rsidR="00D31A72" w:rsidRPr="006B51C9" w:rsidRDefault="00D31A72" w:rsidP="00D31A7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lastRenderedPageBreak/>
        <w:tab/>
        <w:t>Оценка технического состояния сетей показала, что распределительная сети 10 и 0,4 кВ находится в удовлетворительном состоянии, в течени</w:t>
      </w:r>
      <w:proofErr w:type="gramStart"/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и</w:t>
      </w:r>
      <w:proofErr w:type="gramEnd"/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всего срока эксплуатации проводятся ремонтно-восстановительные работы.</w:t>
      </w:r>
    </w:p>
    <w:p w:rsidR="00D31A72" w:rsidRPr="006B51C9" w:rsidRDefault="00D31A72" w:rsidP="00D31A72">
      <w:pPr>
        <w:shd w:val="clear" w:color="auto" w:fill="FFFFFF"/>
        <w:tabs>
          <w:tab w:val="num" w:pos="900"/>
        </w:tabs>
        <w:spacing w:after="0" w:line="240" w:lineRule="auto"/>
        <w:ind w:right="6" w:firstLine="53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Также требуется осуществить строительство новых </w:t>
      </w:r>
      <w:proofErr w:type="spellStart"/>
      <w:proofErr w:type="gramStart"/>
      <w:r w:rsidRPr="006B51C9">
        <w:rPr>
          <w:rFonts w:ascii="Arial" w:eastAsia="Times New Roman" w:hAnsi="Arial" w:cs="Arial"/>
          <w:iCs/>
          <w:sz w:val="24"/>
          <w:szCs w:val="24"/>
          <w:lang w:eastAsia="ru-RU"/>
        </w:rPr>
        <w:t>кабельных-воздушных</w:t>
      </w:r>
      <w:proofErr w:type="spellEnd"/>
      <w:proofErr w:type="gramEnd"/>
      <w:r w:rsidRPr="006B51C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линий 0,4 и 10 кВ с изолированными и защищенными проводами, что обеспечит высокую надежность электроснабжения потребителей и снижение величины технических и коммерческих потерь.</w:t>
      </w:r>
    </w:p>
    <w:p w:rsidR="00D31A72" w:rsidRPr="006B51C9" w:rsidRDefault="00D31A72" w:rsidP="00D31A72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В целом, основными проблемами электроснабжения муниципального образования являются:</w:t>
      </w:r>
    </w:p>
    <w:p w:rsidR="00D31A72" w:rsidRPr="006B51C9" w:rsidRDefault="00D31A72" w:rsidP="00D31A72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значительный износ сетей электроснабжения и оборудования трансформаторных подстанций, соответственно, необходимость их полного восстановления и замены устаревшего оборудования на </w:t>
      </w:r>
      <w:proofErr w:type="gramStart"/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современное</w:t>
      </w:r>
      <w:proofErr w:type="gramEnd"/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;</w:t>
      </w:r>
    </w:p>
    <w:p w:rsidR="00D31A72" w:rsidRPr="006B51C9" w:rsidRDefault="00D31A72" w:rsidP="00D31A72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отсутствие в большинстве населенных пунктов сети уличного освещения, что затрудняет установку приборов учета, для дальнейшей экономии бюджетных средств.</w:t>
      </w:r>
    </w:p>
    <w:p w:rsidR="00D31A72" w:rsidRPr="006B51C9" w:rsidRDefault="00D31A72" w:rsidP="00D31A72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Таким образом, </w:t>
      </w:r>
      <w:r w:rsidRPr="006B51C9">
        <w:rPr>
          <w:rFonts w:ascii="Arial" w:eastAsia="Times New Roman" w:hAnsi="Arial" w:cs="Arial"/>
          <w:bCs/>
          <w:sz w:val="24"/>
          <w:szCs w:val="24"/>
          <w:lang w:eastAsia="ar-SA"/>
        </w:rPr>
        <w:t>требуется выполнение мероприятий по реконструкции и техническому перевооружению электрических сетей в силу физического и морального износа значительной части оборудования. Это необходимо для обеспечения надежного и бесперебойного снабжения потребителей электроэнергией, удовлетворения возрастающего спроса на электрическую энергию и мощность, улучшения качества напряжения у потребителей и снижения потерь электроэнергии.</w:t>
      </w:r>
    </w:p>
    <w:p w:rsidR="00D31A72" w:rsidRPr="006B51C9" w:rsidRDefault="00D31A72" w:rsidP="00D31A7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       В муниципальной собственности объектов электроснабжения не имеется.</w:t>
      </w:r>
    </w:p>
    <w:p w:rsidR="00D31A72" w:rsidRPr="006B51C9" w:rsidRDefault="00D31A72" w:rsidP="00D31A72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D31A72" w:rsidRPr="006B51C9" w:rsidRDefault="00D31A72" w:rsidP="00D31A72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2.6. Характеристика системы сбора, вывоза и утилизации твёрдых бытовых отходов на территории муниципального образования</w:t>
      </w: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Согласно Федеральному закону от 06 октября 2003 года № 131-ФЗ «Об общих принципах организации местного самоуправления в Российской Федерации», вопросы организации сбора, вывоза твердых бытовых отходов находятся в ведении муниципального Советского района.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 не 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организован сбор бытовых отходов централизовано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по графику.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Органические отходы население (частных домов) перерабатывают в индивидуальных компостных ямах и используются в качестве удобрений в подсобном хозяйстве.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Общий объём твердых бытовых отходов (далее - ТБО), образующийся на территории муниципального образования, составляет, примерно, 0,01 тыс. м</w:t>
      </w:r>
      <w:r w:rsidRPr="006B51C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/год. 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Система сбора и утилизации бытовых отходов на территории муниципального образования должна включать в себя:</w:t>
      </w:r>
    </w:p>
    <w:p w:rsidR="00D31A72" w:rsidRPr="006B51C9" w:rsidRDefault="00D31A72" w:rsidP="00D31A72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сбор ТБО в домовладениях (преимущественно унитарный способ);</w:t>
      </w:r>
    </w:p>
    <w:p w:rsidR="00D31A72" w:rsidRPr="006B51C9" w:rsidRDefault="00D31A72" w:rsidP="00D31A72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организацию временного хранения отходов;</w:t>
      </w:r>
    </w:p>
    <w:p w:rsidR="00D31A72" w:rsidRPr="006B51C9" w:rsidRDefault="00D31A72" w:rsidP="00D31A72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вывоз ТБО для утилизации;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Проблемы сбора, вывоза и утилизации твердых бытовых отходов имеют тенденцию к обострению, что характерно для каждой территории. Генеральная стратегическая линия решения проблемы ТБО - переход от полигонного захоронения отходов к их промышленной переработке. Однако подобное решение требует значительных инвестиционных вложений, средний срок окупаемости которых составляет 15 - 17 лет.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Присутствует проблема возникновения несанкционированных свалок,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Таким образом, на территории муниципального образования следует выделить следующие основные проблемы, связанные со сбором, вывозом и размещением (утилизацией) ТБО: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1. Экологические проблемы:</w:t>
      </w:r>
    </w:p>
    <w:p w:rsidR="00D31A72" w:rsidRPr="006B51C9" w:rsidRDefault="00D31A72" w:rsidP="00D31A72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ростом объемов ТБО и 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недостаточно эффективным контролем со стороны соответствующих уполномоченных структур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, увеличивается объем несанкционированных свалок.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2. Экономические проблемы:</w:t>
      </w:r>
    </w:p>
    <w:p w:rsidR="00D31A72" w:rsidRPr="006B51C9" w:rsidRDefault="00D31A72" w:rsidP="00D31A72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недостаточный объем привлекаемых инвестиций в экономику муниципального образования на решение проблем в сфере обращения с отходами;</w:t>
      </w:r>
    </w:p>
    <w:p w:rsidR="00D31A72" w:rsidRPr="006B51C9" w:rsidRDefault="00D31A72" w:rsidP="00D31A72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несовершенство законодательства в части функционирования механизма контроля и ответственности за нарушения в сфере экологии, как юридическими, так и частными лицами, вследствие чего действующие штрафные санкции не соответствуют урону, наносимому экологии окружающей среды;</w:t>
      </w:r>
    </w:p>
    <w:p w:rsidR="00D31A72" w:rsidRPr="006B51C9" w:rsidRDefault="00D31A72" w:rsidP="00D31A72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отсутствие эффективного механизма использования экономических рычагов воздействия на всех участников процесса обращения с твердыми отходами (предоставления налоговых льгот, выдачи льготных кредитов, формирования системы штрафных санкций и пр.);</w:t>
      </w:r>
    </w:p>
    <w:p w:rsidR="00D31A72" w:rsidRPr="006B51C9" w:rsidRDefault="00D31A72" w:rsidP="00D31A72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налоговое законодательство (в части распределения платы за негативное воздействие на окружающую среду) не позволяет муниципальным образованиям использовать в достаточно полной мере возможности решения экологических проблем, возникающих на местном уровне. 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3. Технологические проблемы:</w:t>
      </w:r>
    </w:p>
    <w:p w:rsidR="00D31A72" w:rsidRPr="006B51C9" w:rsidRDefault="00D31A72" w:rsidP="00D31A72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преобладает унитарный метод сбора ТБО, а не селективный, вследствие отсутствия технической возможности дальнейшей переработки разделенных отходов;</w:t>
      </w:r>
    </w:p>
    <w:p w:rsidR="00D31A72" w:rsidRPr="006B51C9" w:rsidRDefault="00D31A72" w:rsidP="00D31A72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требуется внедрение новых технологий, связанных с очисткой территории муниципального образования от бытового мусора.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4. Социальные проблемы:</w:t>
      </w:r>
    </w:p>
    <w:p w:rsidR="00D31A72" w:rsidRPr="006B51C9" w:rsidRDefault="00D31A72" w:rsidP="00D31A72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практически полностью отсутствует культура ресурсосбережения;</w:t>
      </w:r>
    </w:p>
    <w:p w:rsidR="00D31A72" w:rsidRPr="006B51C9" w:rsidRDefault="00D31A72" w:rsidP="00D31A72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на уровне муниципального образования не в полной мере осуществляется процесс воспитания экологической культуры населения.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5. Организационные проблемы:</w:t>
      </w:r>
    </w:p>
    <w:p w:rsidR="00D31A72" w:rsidRPr="006B51C9" w:rsidRDefault="00D31A72" w:rsidP="00D31A72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недостаточно эффективна система снижения объема отходов, поступающих на захоронение из-за отсутствия эффективной системы сбора вторичных ресурсов;</w:t>
      </w:r>
    </w:p>
    <w:p w:rsidR="00D31A72" w:rsidRPr="006B51C9" w:rsidRDefault="00D31A72" w:rsidP="00D31A72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недостаточно проработана система сбора крупногабаритных отходов с территорий домовладений;</w:t>
      </w:r>
    </w:p>
    <w:p w:rsidR="00D31A72" w:rsidRPr="006B51C9" w:rsidRDefault="00D31A72" w:rsidP="00D31A72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отсутствие текущего мониторинга несанкционированных свалок ТБО и своевременно принимаемых мер по их ликвидации;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Решение указанных проблем требует системного подхода, как к разработке общей стратегии, так и конкретных программных мероприятий и обеспечение их ресурсами. Соответственно, необходима координация действий структурных подразделений администрации муниципального образования, организаций коммунального комплекса, организаций - подрядчиков в рамках программных методов решения поставленных задач.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2.7. Характеристика состояния системы газоснабжения  муниципального образования</w:t>
      </w:r>
    </w:p>
    <w:p w:rsidR="001B7546" w:rsidRPr="006B51C9" w:rsidRDefault="00D31A72" w:rsidP="001B75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сетевого газоснабжения имеется в </w:t>
      </w:r>
      <w:r w:rsidR="001B7546" w:rsidRPr="006B51C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населенных пунктах (</w:t>
      </w:r>
      <w:r w:rsidR="001B7546"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1B7546" w:rsidRPr="006B51C9">
        <w:rPr>
          <w:rFonts w:ascii="Arial" w:hAnsi="Arial" w:cs="Arial"/>
          <w:color w:val="000000"/>
          <w:sz w:val="24"/>
          <w:szCs w:val="24"/>
        </w:rPr>
        <w:t xml:space="preserve">д. </w:t>
      </w:r>
      <w:proofErr w:type="spellStart"/>
      <w:r w:rsidR="001B7546" w:rsidRPr="006B51C9">
        <w:rPr>
          <w:rFonts w:ascii="Arial" w:hAnsi="Arial" w:cs="Arial"/>
          <w:color w:val="000000"/>
          <w:sz w:val="24"/>
          <w:szCs w:val="24"/>
        </w:rPr>
        <w:t>Волжанец</w:t>
      </w:r>
      <w:proofErr w:type="spellEnd"/>
      <w:r w:rsidR="001B7546" w:rsidRPr="006B51C9">
        <w:rPr>
          <w:rFonts w:ascii="Arial" w:hAnsi="Arial" w:cs="Arial"/>
          <w:color w:val="000000"/>
          <w:sz w:val="24"/>
          <w:szCs w:val="24"/>
        </w:rPr>
        <w:t xml:space="preserve"> д. Бибиково  д. </w:t>
      </w:r>
      <w:proofErr w:type="spellStart"/>
      <w:r w:rsidR="001B7546" w:rsidRPr="006B51C9">
        <w:rPr>
          <w:rFonts w:ascii="Arial" w:hAnsi="Arial" w:cs="Arial"/>
          <w:color w:val="000000"/>
          <w:sz w:val="24"/>
          <w:szCs w:val="24"/>
        </w:rPr>
        <w:t>Голощаповка</w:t>
      </w:r>
      <w:proofErr w:type="spellEnd"/>
      <w:r w:rsidR="001B7546" w:rsidRPr="006B51C9">
        <w:rPr>
          <w:rFonts w:ascii="Arial" w:hAnsi="Arial" w:cs="Arial"/>
          <w:color w:val="000000"/>
          <w:sz w:val="24"/>
          <w:szCs w:val="24"/>
        </w:rPr>
        <w:t xml:space="preserve"> с. </w:t>
      </w:r>
      <w:proofErr w:type="spellStart"/>
      <w:r w:rsidR="001B7546" w:rsidRPr="006B51C9">
        <w:rPr>
          <w:rFonts w:ascii="Arial" w:hAnsi="Arial" w:cs="Arial"/>
          <w:color w:val="000000"/>
          <w:sz w:val="24"/>
          <w:szCs w:val="24"/>
        </w:rPr>
        <w:t>Липовчик</w:t>
      </w:r>
      <w:proofErr w:type="spellEnd"/>
      <w:r w:rsidR="001B7546" w:rsidRPr="006B51C9">
        <w:rPr>
          <w:rFonts w:ascii="Arial" w:hAnsi="Arial" w:cs="Arial"/>
          <w:color w:val="000000"/>
          <w:sz w:val="24"/>
          <w:szCs w:val="24"/>
        </w:rPr>
        <w:t xml:space="preserve"> с. Мелехово п. </w:t>
      </w:r>
      <w:proofErr w:type="spellStart"/>
      <w:r w:rsidR="001B7546" w:rsidRPr="006B51C9">
        <w:rPr>
          <w:rFonts w:ascii="Arial" w:hAnsi="Arial" w:cs="Arial"/>
          <w:color w:val="000000"/>
          <w:sz w:val="24"/>
          <w:szCs w:val="24"/>
        </w:rPr>
        <w:t>Моздовка</w:t>
      </w:r>
      <w:proofErr w:type="spellEnd"/>
      <w:r w:rsidR="001B7546" w:rsidRPr="006B51C9">
        <w:rPr>
          <w:rFonts w:ascii="Arial" w:hAnsi="Arial" w:cs="Arial"/>
          <w:color w:val="000000"/>
          <w:sz w:val="24"/>
          <w:szCs w:val="24"/>
        </w:rPr>
        <w:t xml:space="preserve"> с. Нижнее </w:t>
      </w:r>
      <w:proofErr w:type="spellStart"/>
      <w:r w:rsidR="001B7546" w:rsidRPr="006B51C9">
        <w:rPr>
          <w:rFonts w:ascii="Arial" w:hAnsi="Arial" w:cs="Arial"/>
          <w:color w:val="000000"/>
          <w:sz w:val="24"/>
          <w:szCs w:val="24"/>
        </w:rPr>
        <w:t>Гурово</w:t>
      </w:r>
      <w:proofErr w:type="spellEnd"/>
      <w:r w:rsidR="001B7546" w:rsidRPr="006B51C9">
        <w:rPr>
          <w:rFonts w:ascii="Arial" w:hAnsi="Arial" w:cs="Arial"/>
          <w:color w:val="000000"/>
          <w:sz w:val="24"/>
          <w:szCs w:val="24"/>
        </w:rPr>
        <w:t xml:space="preserve">  п. </w:t>
      </w:r>
      <w:proofErr w:type="spellStart"/>
      <w:r w:rsidR="001B7546" w:rsidRPr="006B51C9">
        <w:rPr>
          <w:rFonts w:ascii="Arial" w:hAnsi="Arial" w:cs="Arial"/>
          <w:color w:val="000000"/>
          <w:sz w:val="24"/>
          <w:szCs w:val="24"/>
        </w:rPr>
        <w:t>Фотинка</w:t>
      </w:r>
      <w:proofErr w:type="spellEnd"/>
      <w:r w:rsidR="001B7546" w:rsidRPr="006B51C9">
        <w:rPr>
          <w:rFonts w:ascii="Arial" w:hAnsi="Arial" w:cs="Arial"/>
          <w:color w:val="000000"/>
          <w:sz w:val="24"/>
          <w:szCs w:val="24"/>
        </w:rPr>
        <w:t xml:space="preserve">  д. </w:t>
      </w:r>
      <w:proofErr w:type="spellStart"/>
      <w:r w:rsidR="001B7546" w:rsidRPr="006B51C9">
        <w:rPr>
          <w:rFonts w:ascii="Arial" w:hAnsi="Arial" w:cs="Arial"/>
          <w:color w:val="000000"/>
          <w:sz w:val="24"/>
          <w:szCs w:val="24"/>
        </w:rPr>
        <w:t>Шишкино</w:t>
      </w:r>
      <w:proofErr w:type="spellEnd"/>
      <w:proofErr w:type="gramEnd"/>
    </w:p>
    <w:p w:rsidR="00D31A72" w:rsidRPr="006B51C9" w:rsidRDefault="00D31A72" w:rsidP="00D31A72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).     По состоянию на 01.01.2015 года она включает в себя   28 км сетей низкого давления.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Сети газоснабжения были построены в 20</w:t>
      </w:r>
      <w:r w:rsidR="001B7546" w:rsidRPr="006B51C9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1B7546" w:rsidRPr="006B51C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годах. Уровень газификации населенных пунктов муниципального образования составляет 7</w:t>
      </w:r>
      <w:r w:rsidR="001B7546" w:rsidRPr="006B51C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%.  </w:t>
      </w: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>ОСНОВНЫЕ ЦЕЛИ И ЗАДАЧИ РЕАЛИЗАЦИИ ПРОГРАММЫ</w:t>
      </w:r>
    </w:p>
    <w:p w:rsidR="00D31A72" w:rsidRPr="006B51C9" w:rsidRDefault="00D31A72" w:rsidP="00D31A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Стратегической целью Программы является создание условий для эффективного функционирования и развития систем коммунальной инфраструктуры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сельсовет»,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муниципального образования.</w:t>
      </w:r>
    </w:p>
    <w:p w:rsidR="00D31A72" w:rsidRPr="006B51C9" w:rsidRDefault="00D31A72" w:rsidP="00D31A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Также целями Программы развития систем коммунальной инфраструктуры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Советского района на перспективный период до 2023 года являются: </w:t>
      </w:r>
    </w:p>
    <w:p w:rsidR="00D31A72" w:rsidRPr="006B51C9" w:rsidRDefault="00D31A72" w:rsidP="00D31A72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доступности, надежности и стабильности услуг по тепл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электро-,газо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>-, водоснабжению и водоотведению, утилизации (захоронению отходов) на основе полного удовлетворения спроса потребителей;</w:t>
      </w:r>
    </w:p>
    <w:p w:rsidR="00D31A72" w:rsidRPr="006B51C9" w:rsidRDefault="00D31A72" w:rsidP="00D31A72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приведение коммунальной инфраструктуры муниципального образования в соответствие со стандартами качества, обеспечивающими комфортные условия проживания населения муниципального образования;</w:t>
      </w:r>
    </w:p>
    <w:p w:rsidR="00D31A72" w:rsidRPr="006B51C9" w:rsidRDefault="00D31A72" w:rsidP="00D31A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Условием достижения целей Программы является решение следующих основных задач:</w:t>
      </w:r>
    </w:p>
    <w:p w:rsidR="00D31A72" w:rsidRPr="006B51C9" w:rsidRDefault="00D31A72" w:rsidP="00D31A72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коммунальной инфраструктурой муниципального образования.</w:t>
      </w:r>
    </w:p>
    <w:p w:rsidR="00D31A72" w:rsidRPr="006B51C9" w:rsidRDefault="00D31A72" w:rsidP="00D31A72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Инженерно-техническая оптимизация и модернизация коммунальных систем.</w:t>
      </w:r>
    </w:p>
    <w:p w:rsidR="00D31A72" w:rsidRPr="006B51C9" w:rsidRDefault="00D31A72" w:rsidP="00D31A72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Взаимосвязанное перспективное планирование развития коммунальных систем.</w:t>
      </w:r>
    </w:p>
    <w:p w:rsidR="00D31A72" w:rsidRPr="006B51C9" w:rsidRDefault="00D31A72" w:rsidP="00D31A72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Создание рентабельного, эффективного комплекса коммунальных инфраструктур, способных к бездотационному развитию.</w:t>
      </w:r>
    </w:p>
    <w:p w:rsidR="00D31A72" w:rsidRPr="006B51C9" w:rsidRDefault="00D31A72" w:rsidP="00D31A72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Обоснование мероприятий по комплексной реконструкции и модернизации объектов коммунальной инфраструктуры.</w:t>
      </w:r>
    </w:p>
    <w:p w:rsidR="00D31A72" w:rsidRPr="006B51C9" w:rsidRDefault="00D31A72" w:rsidP="00D31A72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систем и качества предоставления коммунальных услуг.</w:t>
      </w:r>
    </w:p>
    <w:p w:rsidR="00D31A72" w:rsidRPr="006B51C9" w:rsidRDefault="00D31A72" w:rsidP="00D31A72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:rsidR="00D31A72" w:rsidRPr="006B51C9" w:rsidRDefault="00D31A72" w:rsidP="00D31A72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Совершенствование механизмов развития энергосбережения и повышения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коммунальной инфраструктуры.</w:t>
      </w:r>
    </w:p>
    <w:p w:rsidR="00D31A72" w:rsidRPr="006B51C9" w:rsidRDefault="00D31A72" w:rsidP="00D31A72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Обеспечение сбалансированности интересов субъектов коммунальной инфраструктуры и потребителей.</w:t>
      </w:r>
    </w:p>
    <w:p w:rsidR="00D31A72" w:rsidRPr="006B51C9" w:rsidRDefault="00D31A72" w:rsidP="00D31A72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:rsidR="00D31A72" w:rsidRPr="006B51C9" w:rsidRDefault="00D31A72" w:rsidP="00D31A7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D31A72" w:rsidRPr="006B51C9" w:rsidRDefault="00D31A72" w:rsidP="00D31A7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Для качественного выполнения вышеперечисленных задач мероприятия, включаемые в Программу, должны быть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сбалансированы по срокам и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рассчитаны на 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муниципального образования.</w:t>
      </w:r>
    </w:p>
    <w:p w:rsidR="00D31A72" w:rsidRPr="006B51C9" w:rsidRDefault="00D31A72" w:rsidP="00D31A7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numPr>
          <w:ilvl w:val="0"/>
          <w:numId w:val="7"/>
        </w:numPr>
        <w:spacing w:before="40" w:after="40" w:line="360" w:lineRule="auto"/>
        <w:ind w:left="709" w:hanging="425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>СИСТЕМА ПРОГРАММНЫХ МЕРОПРИЯТИЙ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Программные мероприятия направлены на решение задач Программы и обеспечивают преемственность государственной политики в части реформирования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жилищно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- коммунального хозяйства, как на федеральном, так и на региональном и местном уровнях. Мероприятия, включенные в Программу, базируются на данных, отражающих перспективы территориального развития поселения, которые представлены в правилах землепользования и застройки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Советского района применительно к части территории.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Советского района.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представленные в плане реализации мероприятий Программы, объединены по 4 направлениям в соответствии с их содержанием и назначением. 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программных мероприятий соответствует основным этапам территориального развития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Советского  района Курской области: 2015 - 2023 годы. Также Программа содержит перспективные мероприятия, 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которых могут быть изменены в силу объективных обстоятельств.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 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Основными критериями выбора мероприятий по каждому направлению явились следующие аспекты:</w:t>
      </w:r>
    </w:p>
    <w:p w:rsidR="00D31A72" w:rsidRPr="006B51C9" w:rsidRDefault="00D31A72" w:rsidP="00D31A72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степень износа уже имеющихся объектов системы коммунальной инфраструктуры;</w:t>
      </w:r>
    </w:p>
    <w:p w:rsidR="00D31A72" w:rsidRPr="006B51C9" w:rsidRDefault="00D31A72" w:rsidP="00D31A72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наличие морально и физически устаревшего оборудования;</w:t>
      </w:r>
    </w:p>
    <w:p w:rsidR="00D31A72" w:rsidRPr="006B51C9" w:rsidRDefault="00D31A72" w:rsidP="00D31A72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недостаточный уровень использования ресурсосберегающих технологий в рамках всей коммунальной инфраструктуры муниципального образования;</w:t>
      </w:r>
    </w:p>
    <w:p w:rsidR="00D31A72" w:rsidRPr="006B51C9" w:rsidRDefault="00D31A72" w:rsidP="00D31A72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наличие проблем в области экологии и охраны окружающей среды, связанных с функционированием объектов коммунальной инфраструктуры муниципального образования;</w:t>
      </w:r>
    </w:p>
    <w:p w:rsidR="00D31A72" w:rsidRPr="006B51C9" w:rsidRDefault="00D31A72" w:rsidP="00D31A72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приоритетные задачи развития территории. 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Согласно основным целям и задачам Программы, в систему программных мероприятий входят следующие направления: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Направление 1.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 по строительству, реконструкции и модернизации сетей и прочих объектов инфраструктуры систем коммунального водоснабжения и водоотведения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Направление включает следующие разделы:</w:t>
      </w:r>
    </w:p>
    <w:p w:rsidR="00D31A72" w:rsidRPr="006B51C9" w:rsidRDefault="00D31A72" w:rsidP="00D31A72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Система водоснабжения.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реализации мероприятий направления является: </w:t>
      </w:r>
    </w:p>
    <w:p w:rsidR="00D31A72" w:rsidRPr="006B51C9" w:rsidRDefault="00D31A72" w:rsidP="00D31A72">
      <w:pPr>
        <w:numPr>
          <w:ilvl w:val="0"/>
          <w:numId w:val="33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развитие системы коммунального водоснабжения и водоотведения муниципального образования, направленное на повышение качества и надежности предоставления услуг потребителям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Для достижения цели данного направления Программы предполагается решение следующих основных задач:</w:t>
      </w:r>
    </w:p>
    <w:p w:rsidR="00D31A72" w:rsidRPr="006B51C9" w:rsidRDefault="00D31A72" w:rsidP="00D31A72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реконструкция на основе современных технологий и материалов принятого от собственника в пользование имущественного комплекса (сети, оборудование и сооружения систем коммунального водоснабжения и водоотведения) в соответствии с требованиями собственника и государственными стандартами качества предоставляемых услуг; </w:t>
      </w:r>
    </w:p>
    <w:p w:rsidR="00D31A72" w:rsidRPr="006B51C9" w:rsidRDefault="00D31A72" w:rsidP="00D31A72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надежности и стабильности работы систем коммунального водоснабжения муниципального образования путем замены сетей и оборудования, строительство нового водопровода в населенных пунктах  п.им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енина,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с.Расховец;д.Пожидаевка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31A72" w:rsidRPr="006B51C9" w:rsidRDefault="00D31A72" w:rsidP="00D31A7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мощности водозаборных сооружений путем замены морально устаревшего оборудования на современное, экономичное, высокопроизводительное и менее энергоемкое оборудование; </w:t>
      </w:r>
    </w:p>
    <w:p w:rsidR="00D31A72" w:rsidRPr="006B51C9" w:rsidRDefault="00D31A72" w:rsidP="00D31A7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улучшение экологической обстановки, путем внедрения новых технологий водоочистки;</w:t>
      </w:r>
    </w:p>
    <w:p w:rsidR="00D31A72" w:rsidRPr="006B51C9" w:rsidRDefault="00D31A72" w:rsidP="00D31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Направление 2.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 по строительству, реконструкции и развитию электрических сетей, электрических подстанций и другой необходимой инфраструктуры электроснабжения.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реализации мероприятий направления является: </w:t>
      </w:r>
    </w:p>
    <w:p w:rsidR="00D31A72" w:rsidRPr="006B51C9" w:rsidRDefault="00D31A72" w:rsidP="00D31A72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надежное обеспечение услугами электроснабжения населения, социальной сферы и коммерческих потребителей в объеме, необходимом для планируемых темпов развития жилой застройки муниципального образования при минимальных затратах. 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Для достижения цели данного направления Программы предполагается решение следующих основных задач:</w:t>
      </w:r>
    </w:p>
    <w:p w:rsidR="00D31A72" w:rsidRPr="006B51C9" w:rsidRDefault="00D31A72" w:rsidP="00D31A72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обеспечение доступности, надежности и стабильности услуг по электроснабжению на основе полного удовлетворения спроса потребителей;</w:t>
      </w:r>
    </w:p>
    <w:p w:rsidR="00D31A72" w:rsidRPr="006B51C9" w:rsidRDefault="00D31A72" w:rsidP="00D31A72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оптимизация системы электроснабжения и управления потреблением электрической энергии;</w:t>
      </w:r>
    </w:p>
    <w:p w:rsidR="00D31A72" w:rsidRPr="006B51C9" w:rsidRDefault="00D31A72" w:rsidP="00D31A72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обеспечение нормативного качества услуг по электроснабжению для потребителей;</w:t>
      </w:r>
    </w:p>
    <w:p w:rsidR="00D31A72" w:rsidRPr="006B51C9" w:rsidRDefault="00D31A72" w:rsidP="00D31A72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замена электросетей в </w:t>
      </w:r>
      <w:r w:rsidR="001B7546" w:rsidRPr="006B51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д. Бибиково</w:t>
      </w:r>
    </w:p>
    <w:p w:rsidR="00D31A72" w:rsidRPr="006B51C9" w:rsidRDefault="00D31A72" w:rsidP="00D31A72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      Направление 3.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bCs/>
          <w:sz w:val="24"/>
          <w:szCs w:val="24"/>
          <w:lang w:eastAsia="ar-SA"/>
        </w:rPr>
        <w:t>Мероприятия по сбору, вывозу и размещению (утилизации) твердых бытовых отходов.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Направление включает следующие разделы:</w:t>
      </w:r>
    </w:p>
    <w:p w:rsidR="00D31A72" w:rsidRPr="006B51C9" w:rsidRDefault="00D31A72" w:rsidP="00D31A72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Сбор и транспортировка твердых бытовых отходов.</w:t>
      </w:r>
    </w:p>
    <w:p w:rsidR="00D31A72" w:rsidRPr="006B51C9" w:rsidRDefault="00D31A72" w:rsidP="00D31A72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Размещение (утилизация) твердых бытовых отходов.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реализации мероприятий направления является: </w:t>
      </w:r>
    </w:p>
    <w:p w:rsidR="00D31A72" w:rsidRPr="006B51C9" w:rsidRDefault="00D31A72" w:rsidP="00D31A72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удовлетворение потребности населения в качественных услугах по</w:t>
      </w:r>
      <w:r w:rsidRPr="006B51C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сбору, вывозу и размещению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(утилизации) твердых бытовых отходов.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Для достижения цели данного направления Программы предполагается решение следующих основных задач:</w:t>
      </w:r>
    </w:p>
    <w:p w:rsidR="00D31A72" w:rsidRPr="006B51C9" w:rsidRDefault="00D31A72" w:rsidP="00D31A72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создание комплексной системы взаимодействия хозяйствующих субъектов, функционирующих в сфере обращения с отходами, в целях развития процессов сортировки, переработки и обеззараживания отходов;</w:t>
      </w:r>
    </w:p>
    <w:p w:rsidR="00D31A72" w:rsidRPr="006B51C9" w:rsidRDefault="00D31A72" w:rsidP="00D31A72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улучшение санитарного и экологического состояния территории муниципального образования;</w:t>
      </w:r>
    </w:p>
    <w:p w:rsidR="00D31A72" w:rsidRPr="006B51C9" w:rsidRDefault="00D31A72" w:rsidP="00D31A72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эффективного 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уполномоченными организациями обязательств по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рекультивированию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свалок и полигонов, а также обеззараживанию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рекультивированных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свалок, полигонов и нарушенных земель.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соответствии со Схемой санитарной очистки территории и улучшением экологической обстановки на территории муниципального образования, а также с охраной окружающей среды. 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целом, комплексная реализация основных мероприятий Программы позволит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условия для эффективного функционирования и развития систем коммунальной инфраструктуры муниципального образования, </w:t>
      </w:r>
      <w:r w:rsidRPr="006B51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что, в свою очередь, облегчит решение ряда социальных, экономических и экологических проблем муниципального образования, обеспечит комфортные условия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проживания граждан, качественное предоставление коммунальных услуг коммерческим потребителям.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Программно - целевой подход к формированию и реализации Программы комплексного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развития коммунальной инфраструктуры на территории муниципального образования будет способствовать повышению эффективности управления коммунальной инфраструктурой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сельсовет», формированию рентабельного комплекса предприятий коммунальной инфраструктуры, способных к бездотационному развитию, совершенствованию механизмов развития энергосбережения и повышению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коммунальной инфраструктуры.</w:t>
      </w:r>
    </w:p>
    <w:p w:rsidR="00D31A72" w:rsidRPr="006B51C9" w:rsidRDefault="00D31A72" w:rsidP="00D31A72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numPr>
          <w:ilvl w:val="0"/>
          <w:numId w:val="7"/>
        </w:num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МЕХАНИЗМ РЕАЛИЗАЦИИ ПРОГРАММЫ И </w:t>
      </w:r>
      <w:proofErr w:type="gramStart"/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ЕЕ ВЫПОЛНЕНИЯ</w:t>
      </w:r>
    </w:p>
    <w:p w:rsidR="00D31A72" w:rsidRPr="006B51C9" w:rsidRDefault="00D31A72" w:rsidP="00D31A72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намеченных целей. В основу организации выполнения Программы положены принципы открытости, добровольности и взаимной выгоды, которые обеспечивают широкие возможности для участия всех заинтересованных юридических и физических лиц. </w:t>
      </w:r>
    </w:p>
    <w:p w:rsidR="00D31A72" w:rsidRPr="006B51C9" w:rsidRDefault="00D31A72" w:rsidP="00D31A72">
      <w:pPr>
        <w:shd w:val="clear" w:color="auto" w:fill="FFFFFF"/>
        <w:spacing w:after="0" w:line="274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Инструментами реализации Программы комплексного развития коммунальной инфраструктуры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мероприятия, указанные в плане модернизации </w:t>
      </w:r>
      <w:r w:rsidRPr="006B51C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коммунального хозяйства </w:t>
      </w:r>
      <w:proofErr w:type="spellStart"/>
      <w:r w:rsidRPr="006B51C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Волжанского</w:t>
      </w:r>
      <w:proofErr w:type="spellEnd"/>
      <w:r w:rsidRPr="006B51C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сельского поселения, на 2015-2020 г.г. (приложение 1). А также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инвестиционные программы организаций коммунального комплекса и объектов, используемых для утилизации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(захоронения) бытовых отходов, утвержденные представительным органом муниципального образования. Инвестиционные программы определяют сроки строительства, реконструкции и модернизации объектов коммунальной инфраструктуры, их стоимость и источники финансирования.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Указанные документы должны содержать перечень технических и финансовых мероприятий, непосредственно обеспечивающих достижение стратегической цели Программы - создание условий для эффективного функционирования и развития систем коммунальной инфраструктуры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Советского  района.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инвестиционных программ будут утверждаться надбавки к тарифам на товары и услуги организаций коммунального комплекса, тарифы на подключение к системе коммунальной инфраструктуры, размер финансовых средств, выделяемых из местного бюджета на частичное обеспечение финансовых потребностей организаций коммунального комплекса. 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Последующая реализация инвестиционных программ обеспечивается договорами между органами местного самоуправления и организациями коммунального комплекса. 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объем финансовых потребностей организаций коммунального комплекса, участвующих в реализации Программы комплексного развития систем коммунальной инфраструктуры, обеспечиваются за счет средств, поступающих от реализации товаров (оказания услуг) указанных организаций, с учетом установленных надбавок к ценам (тарифам) для потребителей муниципального образования, а также с учетом платы за подключение к сетям инженерно-технического обеспечения. 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финансовое обеспечение мероприятий, включаемых в инвестиционные программы, может осуществляться за счет следующих источников:</w:t>
      </w:r>
    </w:p>
    <w:p w:rsidR="00D31A72" w:rsidRPr="006B51C9" w:rsidRDefault="00D31A72" w:rsidP="00D31A7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средств федерального, областного и местных бюджетов (в случаях, установленных Федеральным законом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t>№ 210-ФЗ от 24 декабря 2004 года</w:t>
      </w: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основах регулирования тарифов организаций коммунального комплекса» и иными нормативно-правовыми актами);</w:t>
      </w:r>
    </w:p>
    <w:p w:rsidR="00D31A72" w:rsidRPr="006B51C9" w:rsidRDefault="00D31A72" w:rsidP="00D31A7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средств организаций коммунального комплекса;</w:t>
      </w:r>
    </w:p>
    <w:p w:rsidR="00D31A72" w:rsidRPr="006B51C9" w:rsidRDefault="00D31A72" w:rsidP="00D31A7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прочих источников (кредиты банков, инвестиции).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Потребность в финансовых ресурсах определяется на всех стадиях реализации инвестиционных программ и уточняется ежегодно.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Эффективная реализация инвестиционных программ и настоящей Программы будет достигнута за счет осуществления администрацией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действенного 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инвестиционных программ организаций коммунального комплекса, который требует выполнения ряда организационных мероприятий, в частности:</w:t>
      </w:r>
    </w:p>
    <w:p w:rsidR="00D31A72" w:rsidRPr="006B51C9" w:rsidRDefault="00D31A72" w:rsidP="00D31A72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взаимодействия всех субъектов системы коммунальной инфраструктуры муниципального образования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31A72" w:rsidRPr="006B51C9" w:rsidRDefault="00D31A72" w:rsidP="00D31A72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разработка Порядка пересмотра (корректировки) инвестиционных программ организаций коммунального комплекса;</w:t>
      </w:r>
    </w:p>
    <w:p w:rsidR="00D31A72" w:rsidRPr="006B51C9" w:rsidRDefault="00D31A72" w:rsidP="00D31A72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разработка Правил осуществления контроля (мониторинга) за реализацией инвестиционных программ.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Мероприятия инвестиционных программ и сроки их реализации могут быть пересмотрены представительным органом муниципального образования по предложению организаций коммунального комплекса, администрации муниципального образования в следующих случаях:</w:t>
      </w:r>
    </w:p>
    <w:p w:rsidR="00D31A72" w:rsidRPr="006B51C9" w:rsidRDefault="00D31A72" w:rsidP="00D31A7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по результатам 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мониторинга выполнения инвестиционной программы организации коммунального комплекса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будет установлено, что рентабельность деятельности этой организации значительно выше (значительно ниже) уровня рентабельности, рассчитанного при утверждении данной инвестиционной программы;</w:t>
      </w:r>
    </w:p>
    <w:p w:rsidR="00D31A72" w:rsidRPr="006B51C9" w:rsidRDefault="00D31A72" w:rsidP="00D31A7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в случаях объективного изменения условий деятельности организаций коммунального комплекса, влияющих на стоимость производимых товаров (оказываемых услуг) и невозможности пересмотра надбавки к тарифам на товары и услуги организации коммунального комплекса и (или) тарифа организации коммунального комплекса на подключение.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настоящую Программу является основанием для внесения изменений в утвержденные инвестиционные программы организаций коммунального комплекса.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numPr>
          <w:ilvl w:val="0"/>
          <w:numId w:val="7"/>
        </w:num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РЕЗУЛЬТАТЫ РЕАЛИЗАЦИИ ПРОГРАММЫ И ОЦЕНКА ИХ ЭФФЕКТИВНОСТИ</w:t>
      </w:r>
      <w:bookmarkStart w:id="1" w:name="_Toc220749676"/>
      <w:bookmarkStart w:id="2" w:name="_Toc220824612"/>
    </w:p>
    <w:p w:rsidR="00D31A72" w:rsidRPr="006B51C9" w:rsidRDefault="00D31A72" w:rsidP="00D31A7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позволит обеспечить:</w:t>
      </w:r>
    </w:p>
    <w:p w:rsidR="00D31A72" w:rsidRPr="006B51C9" w:rsidRDefault="00D31A72" w:rsidP="00D31A72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перспективную потребность зон застройки в инженерно-технических сооружениях для обеспечения эффективного, качественного и надежного снабжения коммунальными ресурсами с минимальными издержками;</w:t>
      </w:r>
    </w:p>
    <w:p w:rsidR="00D31A72" w:rsidRPr="006B51C9" w:rsidRDefault="00D31A72" w:rsidP="00D31A72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уровня государственных стандартов качества предоставления коммунальных услуг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31A72" w:rsidRPr="006B51C9" w:rsidRDefault="00D31A72" w:rsidP="00D31A72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уровня износа оборудования, воздушных и кабельных линий, трансформаторных подстанций, тепловых сетей и оборудования центральных тепловых пунктов, сетей водоснабжения и водоотведения, оборудования насосно-фильтровальных и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канализационно-насосных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станций;</w:t>
      </w:r>
    </w:p>
    <w:p w:rsidR="00D31A72" w:rsidRPr="006B51C9" w:rsidRDefault="00D31A72" w:rsidP="00D31A72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сдерживание роста тарифов на тепловую и электрическую энергию, а также на услуги по их транспортировке за счет повышения эффективности работы энергетического комплекса, снижения непроизводственных потерь и эксплуатационных расходов;</w:t>
      </w:r>
    </w:p>
    <w:p w:rsidR="00D31A72" w:rsidRPr="006B51C9" w:rsidRDefault="00D31A72" w:rsidP="00D31A72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улучшение экологической ситуации в муниципальном образовании;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Toc220824799"/>
      <w:bookmarkStart w:id="4" w:name="_Toc220824796"/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В частности, реализация программных мероприятий по развитию и модернизации системы водоснабжения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позволит: </w:t>
      </w:r>
      <w:bookmarkEnd w:id="3"/>
    </w:p>
    <w:p w:rsidR="00D31A72" w:rsidRPr="006B51C9" w:rsidRDefault="00D31A72" w:rsidP="00D31A7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улучшить качественные показатели питьевой воды;</w:t>
      </w:r>
    </w:p>
    <w:p w:rsidR="00D31A72" w:rsidRPr="006B51C9" w:rsidRDefault="00D31A72" w:rsidP="00D31A7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обеспечить бесперебойное водоснабжение;</w:t>
      </w:r>
    </w:p>
    <w:p w:rsidR="00D31A72" w:rsidRPr="006B51C9" w:rsidRDefault="00D31A72" w:rsidP="00D31A7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сократить удельные расходы на энергию и другие эксплуатационные расходы;</w:t>
      </w:r>
    </w:p>
    <w:p w:rsidR="00D31A72" w:rsidRPr="006B51C9" w:rsidRDefault="00D31A72" w:rsidP="00D31A7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увеличить объем сбора средств за предоставленные услуги;</w:t>
      </w:r>
    </w:p>
    <w:p w:rsidR="00D31A72" w:rsidRPr="006B51C9" w:rsidRDefault="00D31A72" w:rsidP="00D31A7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повысить рентабельность деятельности предприятий, эксплуатирующих системы водоснабжения муниципального образования.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 развитию и модернизации системы водоотведения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позволит:</w:t>
      </w:r>
    </w:p>
    <w:p w:rsidR="00D31A72" w:rsidRPr="006B51C9" w:rsidRDefault="00D31A72" w:rsidP="00D31A72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обеспечить централизованным водоотведением территорию п.им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>енина;</w:t>
      </w:r>
    </w:p>
    <w:p w:rsidR="00D31A72" w:rsidRPr="006B51C9" w:rsidRDefault="00D31A72" w:rsidP="00D31A72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улучшить показатели очистки сточных вод, соответственно, снизить уровень загрязнения окружающей среды;</w:t>
      </w:r>
    </w:p>
    <w:p w:rsidR="00D31A72" w:rsidRPr="006B51C9" w:rsidRDefault="00D31A72" w:rsidP="00D31A72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сократить удельные расходы на энергию и другие эксплуатационные расходы;</w:t>
      </w:r>
    </w:p>
    <w:p w:rsidR="00D31A72" w:rsidRPr="006B51C9" w:rsidRDefault="00D31A72" w:rsidP="00D31A72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улучшить санитарно-гигиенические условия проживания населения;</w:t>
      </w:r>
    </w:p>
    <w:p w:rsidR="00D31A72" w:rsidRPr="006B51C9" w:rsidRDefault="00D31A72" w:rsidP="00D31A72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увеличить количество потребителей услуг, а также объем сбора средств за предоставленные услуги;</w:t>
      </w:r>
    </w:p>
    <w:p w:rsidR="00D31A72" w:rsidRPr="006B51C9" w:rsidRDefault="00D31A72" w:rsidP="00D31A72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рентабельность деятельности предприятий, эксплуатирующих системы водоотведения муниципального образования. </w:t>
      </w:r>
    </w:p>
    <w:p w:rsidR="00D31A72" w:rsidRPr="006B51C9" w:rsidRDefault="00D31A72" w:rsidP="00D31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Модернизация системы теплоснабжения снизит уровень износа оборудования и, следовательно, сократит количество внеплановых отключений на тепловых сетях, повысит надежность работы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теплоисточников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, позволит эффективно использовать располагаемую мощность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теплоисточников</w:t>
      </w:r>
      <w:bookmarkEnd w:id="4"/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Toc220824798"/>
      <w:r w:rsidRPr="006B51C9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 модернизации и развитию системы теплоснабжения позволит:</w:t>
      </w:r>
      <w:bookmarkEnd w:id="5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31A72" w:rsidRPr="006B51C9" w:rsidRDefault="00D31A72" w:rsidP="00D31A7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обеспечить достаточный уровень тепловой энергии с определенными характеристиками; </w:t>
      </w:r>
    </w:p>
    <w:p w:rsidR="00D31A72" w:rsidRPr="006B51C9" w:rsidRDefault="00D31A72" w:rsidP="00D31A7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обеспечить непрерывность подачи тепловой энергии; </w:t>
      </w:r>
    </w:p>
    <w:p w:rsidR="00D31A72" w:rsidRPr="006B51C9" w:rsidRDefault="00D31A72" w:rsidP="00D31A7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улучшить экологическое состояние муниципального образования за счет модернизации и замены изношенного оборудования (применение новых технологий, сокращающих выбросы загрязняющих веществ);</w:t>
      </w:r>
    </w:p>
    <w:p w:rsidR="00D31A72" w:rsidRPr="006B51C9" w:rsidRDefault="00D31A72" w:rsidP="00D31A7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Cs/>
          <w:sz w:val="24"/>
          <w:szCs w:val="24"/>
          <w:lang w:eastAsia="ru-RU"/>
        </w:rPr>
        <w:t>сократить затраты на проведение ремонтных работ на тепловых сетях.</w:t>
      </w:r>
    </w:p>
    <w:p w:rsidR="00D31A72" w:rsidRPr="006B51C9" w:rsidRDefault="00D31A72" w:rsidP="00D31A7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Реализация комплекса мероприятий по совершенствованию системы сбора и вывоза ТБО, по развитию и модернизации объектов, функционирующих в сфере утилизации (захоронения) твердых бытовых отходов, позволит:</w:t>
      </w:r>
    </w:p>
    <w:p w:rsidR="00D31A72" w:rsidRPr="006B51C9" w:rsidRDefault="00D31A72" w:rsidP="00D31A72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уменьшить количество несанкционированных свалок; </w:t>
      </w:r>
    </w:p>
    <w:p w:rsidR="00D31A72" w:rsidRPr="006B51C9" w:rsidRDefault="00D31A72" w:rsidP="00D31A72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улучшить эстетический облик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сельсовет»;</w:t>
      </w:r>
    </w:p>
    <w:p w:rsidR="00D31A72" w:rsidRPr="006B51C9" w:rsidRDefault="00D31A72" w:rsidP="00D31A72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упорядочить деятельность предприятий сферы обращения с отходами; </w:t>
      </w:r>
    </w:p>
    <w:p w:rsidR="00D31A72" w:rsidRPr="006B51C9" w:rsidRDefault="00D31A72" w:rsidP="00D31A72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улучшить экологическое состояние территории муниципального образования;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В целом, общий эффект от реализации программных мероприятий по развитию систем коммунальной инфраструктуры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следующий: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>Система водоснабжения:</w:t>
      </w:r>
    </w:p>
    <w:p w:rsidR="00D31A72" w:rsidRPr="006B51C9" w:rsidRDefault="00D31A72" w:rsidP="00D31A72">
      <w:pPr>
        <w:numPr>
          <w:ilvl w:val="0"/>
          <w:numId w:val="22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экономический эффект: </w:t>
      </w:r>
    </w:p>
    <w:p w:rsidR="00D31A72" w:rsidRPr="006B51C9" w:rsidRDefault="00D31A72" w:rsidP="00D31A72">
      <w:pPr>
        <w:numPr>
          <w:ilvl w:val="0"/>
          <w:numId w:val="25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затрат по текущему обслуживанию и капитальному ремонту систем водоснабжения; </w:t>
      </w:r>
    </w:p>
    <w:p w:rsidR="00D31A72" w:rsidRPr="006B51C9" w:rsidRDefault="00D31A72" w:rsidP="00D31A72">
      <w:pPr>
        <w:numPr>
          <w:ilvl w:val="0"/>
          <w:numId w:val="25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снижение аварийности на сетях водопровода;</w:t>
      </w:r>
    </w:p>
    <w:p w:rsidR="00D31A72" w:rsidRPr="006B51C9" w:rsidRDefault="00D31A72" w:rsidP="00D31A72">
      <w:pPr>
        <w:numPr>
          <w:ilvl w:val="0"/>
          <w:numId w:val="25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работы системы водопровода;</w:t>
      </w:r>
    </w:p>
    <w:p w:rsidR="00D31A72" w:rsidRPr="006B51C9" w:rsidRDefault="00D31A72" w:rsidP="00D31A72">
      <w:pPr>
        <w:numPr>
          <w:ilvl w:val="0"/>
          <w:numId w:val="25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снижение удельного расхода электроэнергии (за счет внедрения современных технологий).</w:t>
      </w:r>
    </w:p>
    <w:p w:rsidR="00D31A72" w:rsidRPr="006B51C9" w:rsidRDefault="00D31A72" w:rsidP="00D31A72">
      <w:pPr>
        <w:numPr>
          <w:ilvl w:val="0"/>
          <w:numId w:val="23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социальный эффект:</w:t>
      </w:r>
    </w:p>
    <w:p w:rsidR="00D31A72" w:rsidRPr="006B51C9" w:rsidRDefault="00D31A72" w:rsidP="00D31A72">
      <w:pPr>
        <w:numPr>
          <w:ilvl w:val="0"/>
          <w:numId w:val="24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обеспечение 100%-й очистки подаваемой воды до требований санитарных норм;</w:t>
      </w:r>
    </w:p>
    <w:p w:rsidR="00D31A72" w:rsidRPr="006B51C9" w:rsidRDefault="00D31A72" w:rsidP="00D31A72">
      <w:pPr>
        <w:numPr>
          <w:ilvl w:val="0"/>
          <w:numId w:val="24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проживания.</w:t>
      </w:r>
    </w:p>
    <w:p w:rsidR="00D31A72" w:rsidRPr="006B51C9" w:rsidRDefault="00D31A72" w:rsidP="00D31A72">
      <w:pPr>
        <w:numPr>
          <w:ilvl w:val="0"/>
          <w:numId w:val="23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экологический эффект:</w:t>
      </w:r>
    </w:p>
    <w:p w:rsidR="00D31A72" w:rsidRPr="006B51C9" w:rsidRDefault="00D31A72" w:rsidP="00D31A72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улучшение экологической обстановки, путем внедрения новых технологий водоочистки для выполнения требований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природ</w:t>
      </w:r>
      <w:proofErr w:type="gram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водоохранных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норм;</w:t>
      </w:r>
    </w:p>
    <w:p w:rsidR="00D31A72" w:rsidRPr="006B51C9" w:rsidRDefault="00D31A72" w:rsidP="00D31A72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питьевой воды;</w:t>
      </w:r>
    </w:p>
    <w:p w:rsidR="00D31A72" w:rsidRPr="006B51C9" w:rsidRDefault="00D31A72" w:rsidP="00D31A72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снижение факторов риска заболеваний по фактору «качество воды».</w:t>
      </w:r>
    </w:p>
    <w:p w:rsidR="00D31A72" w:rsidRPr="006B51C9" w:rsidRDefault="00D31A72" w:rsidP="00D31A7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31A72" w:rsidRPr="006B51C9" w:rsidRDefault="00D31A72" w:rsidP="00D31A72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>Система водоотведения:</w:t>
      </w:r>
    </w:p>
    <w:p w:rsidR="00D31A72" w:rsidRPr="006B51C9" w:rsidRDefault="00D31A72" w:rsidP="00D31A72">
      <w:pPr>
        <w:numPr>
          <w:ilvl w:val="0"/>
          <w:numId w:val="23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экономический эффект:</w:t>
      </w:r>
    </w:p>
    <w:p w:rsidR="00D31A72" w:rsidRPr="006B51C9" w:rsidRDefault="00D31A72" w:rsidP="00D31A72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снижение затрат по текущему обслуживанию и капитальному ремонту систем водоотведения;</w:t>
      </w:r>
    </w:p>
    <w:p w:rsidR="00D31A72" w:rsidRPr="006B51C9" w:rsidRDefault="00D31A72" w:rsidP="00D31A72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аварийности на сетях канализации; </w:t>
      </w:r>
    </w:p>
    <w:p w:rsidR="00D31A72" w:rsidRPr="006B51C9" w:rsidRDefault="00D31A72" w:rsidP="00D31A72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работы системы канализации;</w:t>
      </w:r>
    </w:p>
    <w:p w:rsidR="00D31A72" w:rsidRPr="006B51C9" w:rsidRDefault="00D31A72" w:rsidP="00D31A72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снижение объемов потерь воды;</w:t>
      </w:r>
    </w:p>
    <w:p w:rsidR="00D31A72" w:rsidRPr="006B51C9" w:rsidRDefault="00D31A72" w:rsidP="00D31A72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снижение удельного расхода электроэнергии (за счет внедрения современных технологий).</w:t>
      </w:r>
    </w:p>
    <w:p w:rsidR="00D31A72" w:rsidRPr="006B51C9" w:rsidRDefault="00D31A72" w:rsidP="00D31A72">
      <w:pPr>
        <w:numPr>
          <w:ilvl w:val="0"/>
          <w:numId w:val="23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социальный эффект:</w:t>
      </w:r>
    </w:p>
    <w:p w:rsidR="00D31A72" w:rsidRPr="006B51C9" w:rsidRDefault="00D31A72" w:rsidP="00D31A72">
      <w:pPr>
        <w:numPr>
          <w:ilvl w:val="0"/>
          <w:numId w:val="27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обеспеченности населения качественными коммунальными услугами; </w:t>
      </w:r>
    </w:p>
    <w:p w:rsidR="00D31A72" w:rsidRPr="006B51C9" w:rsidRDefault="00D31A72" w:rsidP="00D31A72">
      <w:pPr>
        <w:numPr>
          <w:ilvl w:val="0"/>
          <w:numId w:val="27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обеспечение 100%-й очистки сточных вод до требований санитарных норм, которые напрямую воздействуют на повышение комфортности проживания на территории муниципального образования;</w:t>
      </w:r>
    </w:p>
    <w:p w:rsidR="00D31A72" w:rsidRPr="006B51C9" w:rsidRDefault="00D31A72" w:rsidP="00D31A72">
      <w:pPr>
        <w:numPr>
          <w:ilvl w:val="0"/>
          <w:numId w:val="27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благоприятной экологической обстановки на территории муниципального образования.</w:t>
      </w:r>
    </w:p>
    <w:p w:rsidR="00D31A72" w:rsidRPr="006B51C9" w:rsidRDefault="00D31A72" w:rsidP="00D31A7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A72" w:rsidRPr="006B51C9" w:rsidRDefault="00D31A72" w:rsidP="00D31A72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>Система электроснабжения:</w:t>
      </w:r>
    </w:p>
    <w:p w:rsidR="00D31A72" w:rsidRPr="006B51C9" w:rsidRDefault="00D31A72" w:rsidP="00D31A72">
      <w:pPr>
        <w:numPr>
          <w:ilvl w:val="0"/>
          <w:numId w:val="23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экономический эффект:</w:t>
      </w:r>
    </w:p>
    <w:p w:rsidR="00D31A72" w:rsidRPr="006B51C9" w:rsidRDefault="00D31A72" w:rsidP="00D31A72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iCs/>
          <w:sz w:val="24"/>
          <w:szCs w:val="24"/>
          <w:lang w:eastAsia="ru-RU"/>
        </w:rPr>
        <w:t>увеличение общей суммарной нагрузки новых потребителей, планируемых к строительству;</w:t>
      </w:r>
    </w:p>
    <w:p w:rsidR="00D31A72" w:rsidRPr="006B51C9" w:rsidRDefault="00D31A72" w:rsidP="00D31A72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iCs/>
          <w:sz w:val="24"/>
          <w:szCs w:val="24"/>
          <w:lang w:eastAsia="ru-RU"/>
        </w:rPr>
        <w:t>увеличение суммарной установленной мощности трансформаторов подстанций;</w:t>
      </w:r>
    </w:p>
    <w:p w:rsidR="00D31A72" w:rsidRPr="006B51C9" w:rsidRDefault="00D31A72" w:rsidP="00D31A72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iCs/>
          <w:sz w:val="24"/>
          <w:szCs w:val="24"/>
          <w:lang w:eastAsia="ru-RU"/>
        </w:rPr>
        <w:t>увеличение протяжённости распределительных ЛЭП 10 кВ;</w:t>
      </w:r>
    </w:p>
    <w:p w:rsidR="00D31A72" w:rsidRPr="006B51C9" w:rsidRDefault="00D31A72" w:rsidP="00D31A72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iCs/>
          <w:sz w:val="24"/>
          <w:szCs w:val="24"/>
          <w:lang w:eastAsia="ru-RU"/>
        </w:rPr>
        <w:t>снижение потерь электроэнергии.</w:t>
      </w:r>
    </w:p>
    <w:p w:rsidR="00D31A72" w:rsidRPr="006B51C9" w:rsidRDefault="00D31A72" w:rsidP="00D31A72">
      <w:pPr>
        <w:numPr>
          <w:ilvl w:val="0"/>
          <w:numId w:val="23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экологический эффект:</w:t>
      </w:r>
    </w:p>
    <w:p w:rsidR="00D31A72" w:rsidRPr="006B51C9" w:rsidRDefault="00D31A72" w:rsidP="00D31A72">
      <w:pPr>
        <w:numPr>
          <w:ilvl w:val="0"/>
          <w:numId w:val="12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зон проживания и производства.</w:t>
      </w:r>
    </w:p>
    <w:p w:rsidR="00D31A72" w:rsidRPr="006B51C9" w:rsidRDefault="00D31A72" w:rsidP="00D31A72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A72" w:rsidRPr="006B51C9" w:rsidRDefault="00D31A72" w:rsidP="00D31A72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Сбор, вывоз и размещение (утилизация) ТБО</w:t>
      </w:r>
      <w:r w:rsidRPr="006B51C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D31A72" w:rsidRPr="006B51C9" w:rsidRDefault="00D31A72" w:rsidP="00D31A72">
      <w:pPr>
        <w:numPr>
          <w:ilvl w:val="0"/>
          <w:numId w:val="23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экономический эффект:</w:t>
      </w:r>
    </w:p>
    <w:p w:rsidR="00D31A72" w:rsidRPr="006B51C9" w:rsidRDefault="00D31A72" w:rsidP="00D31A72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iCs/>
          <w:sz w:val="24"/>
          <w:szCs w:val="24"/>
          <w:lang w:eastAsia="ru-RU"/>
        </w:rPr>
        <w:t>предотвращение экологически опасных ситуаций и затрат на их ликвидацию;</w:t>
      </w:r>
    </w:p>
    <w:p w:rsidR="00D31A72" w:rsidRPr="006B51C9" w:rsidRDefault="00D31A72" w:rsidP="00D31A72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iCs/>
          <w:sz w:val="24"/>
          <w:szCs w:val="24"/>
          <w:lang w:eastAsia="ru-RU"/>
        </w:rPr>
        <w:t>оптимизация процесса утилизации (захоронения) ТБО;</w:t>
      </w:r>
    </w:p>
    <w:p w:rsidR="00D31A72" w:rsidRPr="006B51C9" w:rsidRDefault="00D31A72" w:rsidP="00D31A72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iCs/>
          <w:sz w:val="24"/>
          <w:szCs w:val="24"/>
          <w:lang w:eastAsia="ru-RU"/>
        </w:rPr>
        <w:t>увеличение срока службы объектов, функционирующих в сфере обращения с отходами.</w:t>
      </w:r>
    </w:p>
    <w:p w:rsidR="00D31A72" w:rsidRPr="006B51C9" w:rsidRDefault="00D31A72" w:rsidP="00D31A72">
      <w:pPr>
        <w:numPr>
          <w:ilvl w:val="0"/>
          <w:numId w:val="23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социальный и экологический эффект:</w:t>
      </w:r>
    </w:p>
    <w:p w:rsidR="00D31A72" w:rsidRPr="006B51C9" w:rsidRDefault="00D31A72" w:rsidP="00D31A72">
      <w:pPr>
        <w:numPr>
          <w:ilvl w:val="0"/>
          <w:numId w:val="11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обеспечение реализации требований природоохранного и санитарно-эпидемиологического законодательства в части функционирования полигона;</w:t>
      </w:r>
    </w:p>
    <w:p w:rsidR="00D31A72" w:rsidRPr="006B51C9" w:rsidRDefault="00D31A72" w:rsidP="00D31A72">
      <w:pPr>
        <w:numPr>
          <w:ilvl w:val="0"/>
          <w:numId w:val="11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утилизации (захоронения) отходов;</w:t>
      </w:r>
    </w:p>
    <w:p w:rsidR="00D31A72" w:rsidRPr="006B51C9" w:rsidRDefault="00D31A72" w:rsidP="00D31A72">
      <w:pPr>
        <w:numPr>
          <w:ilvl w:val="0"/>
          <w:numId w:val="11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сохранение и улучшение экологических условий проживания на территории муниципального образования.</w:t>
      </w:r>
    </w:p>
    <w:bookmarkEnd w:id="1"/>
    <w:bookmarkEnd w:id="2"/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Таким образом, комплексная реализация мероприятий по развитию коммунальной инфраструктуры муниципального образования «</w:t>
      </w:r>
      <w:proofErr w:type="spellStart"/>
      <w:r w:rsidRPr="006B51C9"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 w:rsidRPr="006B51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51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сельсовет» Советского  района Курской области в рамках инвестиционных программ - актуальна и необходима. Однако эффективность реализации Программы зависит от уровня финансирования мероприятий инвестиционных программ и качества их выполнения. </w:t>
      </w:r>
    </w:p>
    <w:p w:rsidR="00D31A72" w:rsidRPr="006B51C9" w:rsidRDefault="00D31A72" w:rsidP="00D31A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1C9">
        <w:rPr>
          <w:rFonts w:ascii="Arial" w:eastAsia="Times New Roman" w:hAnsi="Arial" w:cs="Arial"/>
          <w:sz w:val="24"/>
          <w:szCs w:val="24"/>
          <w:lang w:eastAsia="ru-RU"/>
        </w:rPr>
        <w:t>Достижение целевых ориентиров, предусмотренных Программой, возможно только при тесном взаимодействии органов местного самоуправления с организациями коммунальной инфраструктуры муниципального образования, а также с потребителями коммунальных услуг.</w:t>
      </w:r>
    </w:p>
    <w:p w:rsidR="00D31A72" w:rsidRPr="006B51C9" w:rsidRDefault="00D31A72" w:rsidP="00D31A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A72" w:rsidRPr="006B51C9" w:rsidRDefault="00D31A72" w:rsidP="00D31A72">
      <w:pPr>
        <w:rPr>
          <w:rFonts w:ascii="Arial" w:hAnsi="Arial" w:cs="Arial"/>
          <w:sz w:val="24"/>
          <w:szCs w:val="24"/>
        </w:rPr>
      </w:pPr>
    </w:p>
    <w:p w:rsidR="00970DAE" w:rsidRPr="006B51C9" w:rsidRDefault="00970DAE">
      <w:pPr>
        <w:rPr>
          <w:rFonts w:ascii="Arial" w:hAnsi="Arial" w:cs="Arial"/>
        </w:rPr>
      </w:pPr>
    </w:p>
    <w:sectPr w:rsidR="00970DAE" w:rsidRPr="006B51C9" w:rsidSect="00F03B7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CDF"/>
    <w:multiLevelType w:val="hybridMultilevel"/>
    <w:tmpl w:val="9AA89088"/>
    <w:lvl w:ilvl="0" w:tplc="23F84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D6172"/>
    <w:multiLevelType w:val="multilevel"/>
    <w:tmpl w:val="2B468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C8B589A"/>
    <w:multiLevelType w:val="hybridMultilevel"/>
    <w:tmpl w:val="A9FA4CC8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D10BD"/>
    <w:multiLevelType w:val="hybridMultilevel"/>
    <w:tmpl w:val="98428ADC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F57C2"/>
    <w:multiLevelType w:val="hybridMultilevel"/>
    <w:tmpl w:val="0A12C432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349F9"/>
    <w:multiLevelType w:val="hybridMultilevel"/>
    <w:tmpl w:val="E4F41DB0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45258"/>
    <w:multiLevelType w:val="hybridMultilevel"/>
    <w:tmpl w:val="A1362A72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570"/>
    <w:multiLevelType w:val="hybridMultilevel"/>
    <w:tmpl w:val="8C0E56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1A72C0"/>
    <w:multiLevelType w:val="hybridMultilevel"/>
    <w:tmpl w:val="C69AA3BE"/>
    <w:lvl w:ilvl="0" w:tplc="23F84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917534"/>
    <w:multiLevelType w:val="hybridMultilevel"/>
    <w:tmpl w:val="3C062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A7431"/>
    <w:multiLevelType w:val="hybridMultilevel"/>
    <w:tmpl w:val="18805FC2"/>
    <w:lvl w:ilvl="0" w:tplc="23F84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0F50AE"/>
    <w:multiLevelType w:val="hybridMultilevel"/>
    <w:tmpl w:val="C3BCA690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A5FE4"/>
    <w:multiLevelType w:val="hybridMultilevel"/>
    <w:tmpl w:val="F9BC51B0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F6DCA"/>
    <w:multiLevelType w:val="hybridMultilevel"/>
    <w:tmpl w:val="A83A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C5F82"/>
    <w:multiLevelType w:val="hybridMultilevel"/>
    <w:tmpl w:val="A17E0748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90D20"/>
    <w:multiLevelType w:val="hybridMultilevel"/>
    <w:tmpl w:val="7120414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07734"/>
    <w:multiLevelType w:val="hybridMultilevel"/>
    <w:tmpl w:val="AD622838"/>
    <w:lvl w:ilvl="0" w:tplc="1332DF9E">
      <w:start w:val="1"/>
      <w:numFmt w:val="decimal"/>
      <w:lvlText w:val="%1."/>
      <w:lvlJc w:val="left"/>
      <w:pPr>
        <w:ind w:left="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C37EB"/>
    <w:multiLevelType w:val="hybridMultilevel"/>
    <w:tmpl w:val="E7D8CAE0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30FB9"/>
    <w:multiLevelType w:val="hybridMultilevel"/>
    <w:tmpl w:val="9EEE8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44E2C"/>
    <w:multiLevelType w:val="hybridMultilevel"/>
    <w:tmpl w:val="815669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A95AD3"/>
    <w:multiLevelType w:val="hybridMultilevel"/>
    <w:tmpl w:val="3F421F1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82FB5"/>
    <w:multiLevelType w:val="hybridMultilevel"/>
    <w:tmpl w:val="F0FEE8A2"/>
    <w:lvl w:ilvl="0" w:tplc="23F8491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406C3C0B"/>
    <w:multiLevelType w:val="hybridMultilevel"/>
    <w:tmpl w:val="7B5CE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21F88"/>
    <w:multiLevelType w:val="hybridMultilevel"/>
    <w:tmpl w:val="9A7069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3753E6"/>
    <w:multiLevelType w:val="hybridMultilevel"/>
    <w:tmpl w:val="9DD2EF8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30256"/>
    <w:multiLevelType w:val="hybridMultilevel"/>
    <w:tmpl w:val="73700816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31A85"/>
    <w:multiLevelType w:val="hybridMultilevel"/>
    <w:tmpl w:val="4DAC118A"/>
    <w:lvl w:ilvl="0" w:tplc="23F8491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97045"/>
    <w:multiLevelType w:val="hybridMultilevel"/>
    <w:tmpl w:val="2DEAEA3E"/>
    <w:lvl w:ilvl="0" w:tplc="1332DF9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6770F9"/>
    <w:multiLevelType w:val="hybridMultilevel"/>
    <w:tmpl w:val="A1CCA2CE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12AE6"/>
    <w:multiLevelType w:val="hybridMultilevel"/>
    <w:tmpl w:val="D73CBCC0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34BA5"/>
    <w:multiLevelType w:val="hybridMultilevel"/>
    <w:tmpl w:val="86526BAC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E1019"/>
    <w:multiLevelType w:val="hybridMultilevel"/>
    <w:tmpl w:val="BD8E6CF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C1D48"/>
    <w:multiLevelType w:val="hybridMultilevel"/>
    <w:tmpl w:val="10FCDDF0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4265F"/>
    <w:multiLevelType w:val="hybridMultilevel"/>
    <w:tmpl w:val="20687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337C2"/>
    <w:multiLevelType w:val="hybridMultilevel"/>
    <w:tmpl w:val="BC02501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36958"/>
    <w:multiLevelType w:val="hybridMultilevel"/>
    <w:tmpl w:val="32B22BA4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40023"/>
    <w:multiLevelType w:val="hybridMultilevel"/>
    <w:tmpl w:val="F262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476EB"/>
    <w:multiLevelType w:val="hybridMultilevel"/>
    <w:tmpl w:val="AD62337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61069"/>
    <w:multiLevelType w:val="hybridMultilevel"/>
    <w:tmpl w:val="85720180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953D1"/>
    <w:multiLevelType w:val="hybridMultilevel"/>
    <w:tmpl w:val="84285D34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465BA"/>
    <w:multiLevelType w:val="hybridMultilevel"/>
    <w:tmpl w:val="5C22FB70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7B497399"/>
    <w:multiLevelType w:val="hybridMultilevel"/>
    <w:tmpl w:val="5FEAEA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DF332BF"/>
    <w:multiLevelType w:val="hybridMultilevel"/>
    <w:tmpl w:val="EE5CD27E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71146"/>
    <w:multiLevelType w:val="hybridMultilevel"/>
    <w:tmpl w:val="EF80B420"/>
    <w:lvl w:ilvl="0" w:tplc="1D0A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06D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0"/>
  </w:num>
  <w:num w:numId="4">
    <w:abstractNumId w:val="16"/>
  </w:num>
  <w:num w:numId="5">
    <w:abstractNumId w:val="42"/>
  </w:num>
  <w:num w:numId="6">
    <w:abstractNumId w:val="37"/>
  </w:num>
  <w:num w:numId="7">
    <w:abstractNumId w:val="43"/>
  </w:num>
  <w:num w:numId="8">
    <w:abstractNumId w:val="15"/>
  </w:num>
  <w:num w:numId="9">
    <w:abstractNumId w:val="1"/>
  </w:num>
  <w:num w:numId="10">
    <w:abstractNumId w:val="18"/>
  </w:num>
  <w:num w:numId="11">
    <w:abstractNumId w:val="41"/>
  </w:num>
  <w:num w:numId="12">
    <w:abstractNumId w:val="23"/>
  </w:num>
  <w:num w:numId="13">
    <w:abstractNumId w:val="39"/>
  </w:num>
  <w:num w:numId="14">
    <w:abstractNumId w:val="4"/>
  </w:num>
  <w:num w:numId="15">
    <w:abstractNumId w:val="2"/>
  </w:num>
  <w:num w:numId="16">
    <w:abstractNumId w:val="17"/>
  </w:num>
  <w:num w:numId="17">
    <w:abstractNumId w:val="28"/>
  </w:num>
  <w:num w:numId="18">
    <w:abstractNumId w:val="14"/>
  </w:num>
  <w:num w:numId="19">
    <w:abstractNumId w:val="34"/>
  </w:num>
  <w:num w:numId="20">
    <w:abstractNumId w:val="25"/>
  </w:num>
  <w:num w:numId="21">
    <w:abstractNumId w:val="13"/>
  </w:num>
  <w:num w:numId="22">
    <w:abstractNumId w:val="10"/>
  </w:num>
  <w:num w:numId="23">
    <w:abstractNumId w:val="8"/>
  </w:num>
  <w:num w:numId="24">
    <w:abstractNumId w:val="40"/>
  </w:num>
  <w:num w:numId="25">
    <w:abstractNumId w:val="19"/>
  </w:num>
  <w:num w:numId="26">
    <w:abstractNumId w:val="33"/>
  </w:num>
  <w:num w:numId="27">
    <w:abstractNumId w:val="7"/>
  </w:num>
  <w:num w:numId="28">
    <w:abstractNumId w:val="22"/>
  </w:num>
  <w:num w:numId="29">
    <w:abstractNumId w:val="9"/>
  </w:num>
  <w:num w:numId="30">
    <w:abstractNumId w:val="6"/>
  </w:num>
  <w:num w:numId="31">
    <w:abstractNumId w:val="36"/>
  </w:num>
  <w:num w:numId="32">
    <w:abstractNumId w:val="35"/>
  </w:num>
  <w:num w:numId="33">
    <w:abstractNumId w:val="24"/>
  </w:num>
  <w:num w:numId="34">
    <w:abstractNumId w:val="31"/>
  </w:num>
  <w:num w:numId="35">
    <w:abstractNumId w:val="5"/>
  </w:num>
  <w:num w:numId="36">
    <w:abstractNumId w:val="26"/>
  </w:num>
  <w:num w:numId="37">
    <w:abstractNumId w:val="32"/>
  </w:num>
  <w:num w:numId="38">
    <w:abstractNumId w:val="11"/>
  </w:num>
  <w:num w:numId="39">
    <w:abstractNumId w:val="21"/>
  </w:num>
  <w:num w:numId="40">
    <w:abstractNumId w:val="12"/>
  </w:num>
  <w:num w:numId="41">
    <w:abstractNumId w:val="3"/>
  </w:num>
  <w:num w:numId="42">
    <w:abstractNumId w:val="29"/>
  </w:num>
  <w:num w:numId="43">
    <w:abstractNumId w:val="3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A72"/>
    <w:rsid w:val="00011808"/>
    <w:rsid w:val="000467BA"/>
    <w:rsid w:val="00077E9D"/>
    <w:rsid w:val="001B7546"/>
    <w:rsid w:val="003C2DC1"/>
    <w:rsid w:val="004D3DB0"/>
    <w:rsid w:val="006B51C9"/>
    <w:rsid w:val="00753C84"/>
    <w:rsid w:val="008B27EC"/>
    <w:rsid w:val="00970DAE"/>
    <w:rsid w:val="00A73997"/>
    <w:rsid w:val="00AD3143"/>
    <w:rsid w:val="00D31A72"/>
    <w:rsid w:val="00DA4E7E"/>
    <w:rsid w:val="00E2589E"/>
    <w:rsid w:val="00F12342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+9yR5snWp8W+O3YUhc8EAcaOOwlifZbuFjq2gm82dlM=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oVh2DG9ReSKImbk6ZbNUvAMTmT2K6L8uK8IIMnYBC+f8sXO6hQQi2AcEPAJLhb4hi5e+4Fkh
    D/G1mIXKq0Okug==
  </SignatureValue>
  <KeyInfo>
    <X509Data>
      <X509Certificate>
          MIIJIjCCCNGgAwIBAgIDGKmGMAgGBiqFAwICAzCCAV0xGDAWBgkqhkiG9w0BCQITCVNlcnZl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stCwMB4XDTE2MDcxMjA0MTkxM1oXDTE3MTAxMjA0MTkxM1owggIDMRowGAYIKoUDA4EDAQES
          DDQ2MjEwMTAxODIwODEWMBQGBSqFA2QDEgswMzYxMDk3OTM0OTEYMBYGBSqFA2QBEg0xMDI0
          NjAwODM5NDYwMSQwIgYJKoZIhvcNAQkBFhVtb3ZvbHpoYW5za2l5QG1haWwucnUxCzAJBgNV
          BAYTAlJVMSkwJwYDVQQIDCA0NiDQmtGD0YDRgdC60LDRjyDQvtCx0LvQsNGB0YLRjDEZMBcG
          A1UEBwwQ0JrRiNC10L3RgdC60LjQuTFxMG8GA1UECgxo0JDQtNC80LjQvdC40YHRgtGA0LDR
          htC40Y8g0JLQvtC70LbQsNC90YHQutC+0LPQviDRgdC10LvRjNGB0L7QstC10YLQsCDQodC+
          0LLQtdGC0YHQutC+0LPQviDRgNCw0LnQvtC90LAxLDAqBgNVBCoMI9CT0LXQvdC90LDQtNC4
          0Lkg0K/QutC+0LLQu9C10LLQuNGHMRkwFwYDVQQEDBDQkdGD0LvQs9Cw0LrQvtCyMT8wPQYD
          VQQMDDbQk9C70LDQstCwINCS0L7Qu9C20LDQvdGB0LrQvtCz0L4g0YHQtdC70YzRgdC+0LLQ
          tdGC0LAxPTA7BgNVBAMMNNCR0YPQu9Cz0LDQutC+0LIg0JPQtdC90L3QsNC00LjQuSDQr9C6
          0L7QstC70LXQstC40YcwYzAcBgYqhQMCAhMwEgYHKoUDAgIkAAYHKoUDAgIeAQNDAARAzRdx
          /TZZ8A/qx+z5LxTAJsK2O5FMX/av8PA1lZtLwedV09xICJGoEO1p0G4wwbxzuIG7LGJNHPn2
          iRPOYdXwCKOCBMwwggTIMAwGA1UdEwEB/wQCMAAwHQYDVR0gBBYwFDAIBgYqhQNkcQEwCAYG
          KoUDZHECMFgGA1UdEQRRME+gEgYDVQQMoAsTCTcwNzA5NTczM6AZBgoqhQMDPZ7XNgEHoAsT
          CTQ2MjEwMTAwMaAbBgoqhQMDPZ7XNgEFoA0TCzAxNDQzMDAwNDM4hgEwMDYGBSqFA2RvBC0M
          KyLQmtGA0LjQv9GC0L7Qn9GA0L4gQ1NQIiAo0LLQtdGA0YHQuNGPIDMuNikwggFhBgUqhQNk
          cASCAVYwggFSDEQi0JrRgNC40L/RgtC+0J/RgNC+IENTUCIgKNCy0LXRgNGB0LjRjyAzLjYp
          ICjQuNGB0L/QvtC70L3QtdC90LjQtSAyKQxoItCf0YDQvtCz0YDQsNC80LzQvdC+LdCw0L/Q
          v9Cw0YDQsNGC0L3Ri9C5INC60L7QvNC/0LvQtdC60YEgItCu0L3QuNGB0LXRgNGCLdCT0J7Q
          odCiIi4g0JLQtdGA0YHQuNGPIDIuMSIMT9Ch0LXRgNGC0LjRhNC40LrQsNGCINGB0L7QvtGC
          0LLQtdGC0YHRgtCy0LjRjyDihJYg0KHQpC8xMjQtMjczOCDQvtGCIDAxLjA3LjIwMTUMT9Ch
          0LXRgNGC0LjRhNC40LrQsNGCINGB0L7QvtGC0LLQtdGC0YHRgtCy0LjRjyDihJYg0KHQpC8x
          MjgtMjg3OCDQvtGCIDIwLjA2LjIwMTYwDgYDVR0PAQH/BAQDAgPoMFMGA1UdJQRMMEoGCCsG
          AQUFBwMCBg4qhQMDPZ7XNgEGAwQBAQYOKoUDAz2e1zYBBgMEAQIGDiqFAwM9ntc2AQYDBAED
          Bg4qhQMDPZ7XNgEGAwQBBDArBgNVHRAEJDAigA8yMDE2MDcxMTExNTQ0MFqBDzIwMTcxMDEx
          MTE1NDQwWjCCAY8GA1UdIwSCAYYwggGCgBSecQ4P2rQBKF8/4suPZRWXAkeMq6GCAWWkggFh
          MIIBXTEYMBYGCSqGSIb3DQEJAhMJU2VydmVyIENBMSAwHgYJKoZIhvcNAQkBFhF1Y19ma0By
          b3NrYXpuYS5ydTEcMBoGA1UECAwTNzcg0LMuINCc0L7RgdC60LLQsDEaMBgGCCqFAwOBAwEB
          EgwwMDc3MTA1Njg3NjAxGDAWBgUqhQNkARINMTA0Nzc5NzAxOTgzMDEsMCoGA1UECQwj0YPQ
          u9C40YbQsCDQmNC70YzQuNC90LrQsCwg0LTQvtC8IDcxFTATBgNVBAcMDNCc0L7RgdC60LLQ
          sDELMAkGA1UEBhMCUlUxODA2BgNVBAoML9Ck0LXQtNC10YDQsNC70YzQvdC+0LUg0LrQsNC3
          0L3QsNGH0LXQudGB0YLQstC+MT8wPQYDVQQDDDbQo9CmINCk0LXQtNC10YDQsNC70YzQvdC+
          0LPQviDQutCw0LfQvdCw0YfQtdC50YHRgtCy0LCCAQEwXgYDVR0fBFcwVTApoCegJYYjaHR0
          cDovL2NybC5yb3NrYXpuYS5ydS9jcmwvZmswMS5jcmwwKKAmoCSGImh0dHA6Ly9jcmwuZnNm
          ay5sb2NhbC9jcmwvZmswMS5jcmwwHQYDVR0OBBYEFE5j2phtQR/8NRC/C0cK56tauQtRMAgG
          BiqFAwICAwNBAKQdzIPviIn3P2F2k4/5PhW05MSYDWoTmJTws3fj2qrUtdGH4o/K40qxsrQa
          4ZyLCbBsDzs4W+2on+IUa4A7qOg=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PkSdLquUAdshdE01kempJRXYmbA=</DigestValue>
      </Reference>
      <Reference URI="/word/fontTable.xml?ContentType=application/vnd.openxmlformats-officedocument.wordprocessingml.fontTable+xml">
        <DigestMethod Algorithm="http://www.w3.org/2000/09/xmldsig#sha1"/>
        <DigestValue>BAD9Zi1RehQl6O/2v+6oXuC+wac=</DigestValue>
      </Reference>
      <Reference URI="/word/numbering.xml?ContentType=application/vnd.openxmlformats-officedocument.wordprocessingml.numbering+xml">
        <DigestMethod Algorithm="http://www.w3.org/2000/09/xmldsig#sha1"/>
        <DigestValue>rFH46LHARCdcZbrDMXOW2vnnh1c=</DigestValue>
      </Reference>
      <Reference URI="/word/settings.xml?ContentType=application/vnd.openxmlformats-officedocument.wordprocessingml.settings+xml">
        <DigestMethod Algorithm="http://www.w3.org/2000/09/xmldsig#sha1"/>
        <DigestValue>q6svM61AJgGktYH2T0Lw74q2zxg=</DigestValue>
      </Reference>
      <Reference URI="/word/styles.xml?ContentType=application/vnd.openxmlformats-officedocument.wordprocessingml.styles+xml">
        <DigestMethod Algorithm="http://www.w3.org/2000/09/xmldsig#sha1"/>
        <DigestValue>b3zjN+qdRsOeXswO2FFWErFYZVo=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2016-10-10T11:59:06Z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6446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военкомат</cp:lastModifiedBy>
  <cp:revision>11</cp:revision>
  <dcterms:created xsi:type="dcterms:W3CDTF">2016-10-05T11:15:00Z</dcterms:created>
  <dcterms:modified xsi:type="dcterms:W3CDTF">2016-10-10T11:38:00Z</dcterms:modified>
</cp:coreProperties>
</file>