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B" w:rsidRPr="00294671" w:rsidRDefault="003006AB" w:rsidP="003006A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94671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294671" w:rsidRPr="00294671" w:rsidRDefault="00294671" w:rsidP="003006A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94671">
        <w:rPr>
          <w:rFonts w:ascii="Arial" w:hAnsi="Arial" w:cs="Arial"/>
          <w:b/>
          <w:bCs/>
          <w:sz w:val="32"/>
          <w:szCs w:val="32"/>
        </w:rPr>
        <w:t>ВЕРХНЕРАГОЗЕЦКОГО СЕЛЬСОВЕТА</w:t>
      </w:r>
    </w:p>
    <w:p w:rsidR="00294671" w:rsidRPr="00294671" w:rsidRDefault="00294671" w:rsidP="003006A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94671">
        <w:rPr>
          <w:rFonts w:ascii="Arial" w:hAnsi="Arial" w:cs="Arial"/>
          <w:b/>
          <w:bCs/>
          <w:sz w:val="32"/>
          <w:szCs w:val="32"/>
        </w:rPr>
        <w:t>СОВЕТСКОГО РАЙОНА КУРСКОЙ ОБЛАСТИ</w:t>
      </w:r>
    </w:p>
    <w:p w:rsidR="003006AB" w:rsidRPr="00294671" w:rsidRDefault="003006AB" w:rsidP="003006AB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</w:p>
    <w:p w:rsidR="003006AB" w:rsidRPr="00294671" w:rsidRDefault="003006AB" w:rsidP="003006AB">
      <w:pPr>
        <w:pStyle w:val="a3"/>
        <w:jc w:val="center"/>
        <w:rPr>
          <w:rFonts w:ascii="Arial" w:hAnsi="Arial" w:cs="Arial"/>
          <w:b/>
          <w:bCs/>
        </w:rPr>
      </w:pPr>
    </w:p>
    <w:p w:rsidR="003006AB" w:rsidRPr="00294671" w:rsidRDefault="003006AB" w:rsidP="003006A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9467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3006AB" w:rsidRPr="00294671" w:rsidRDefault="003006AB" w:rsidP="003006AB">
      <w:pPr>
        <w:tabs>
          <w:tab w:val="left" w:pos="567"/>
        </w:tabs>
        <w:suppressAutoHyphens/>
        <w:jc w:val="both"/>
        <w:rPr>
          <w:rFonts w:ascii="Arial" w:hAnsi="Arial" w:cs="Arial"/>
        </w:rPr>
      </w:pPr>
    </w:p>
    <w:p w:rsidR="003006AB" w:rsidRPr="00294671" w:rsidRDefault="00294671" w:rsidP="003006AB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от  04 мая 2016года        </w:t>
      </w:r>
      <w:r w:rsidR="003006AB" w:rsidRPr="00294671">
        <w:rPr>
          <w:rFonts w:ascii="Arial" w:hAnsi="Arial" w:cs="Arial"/>
        </w:rPr>
        <w:t xml:space="preserve"> №</w:t>
      </w:r>
      <w:r w:rsidRPr="00294671">
        <w:rPr>
          <w:rFonts w:ascii="Arial" w:hAnsi="Arial" w:cs="Arial"/>
        </w:rPr>
        <w:t>10</w:t>
      </w:r>
    </w:p>
    <w:p w:rsidR="00294671" w:rsidRPr="00294671" w:rsidRDefault="00294671" w:rsidP="003006AB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0"/>
          <w:tab w:val="left" w:pos="851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294671">
        <w:rPr>
          <w:rFonts w:ascii="Arial" w:hAnsi="Arial" w:cs="Arial"/>
          <w:b/>
          <w:sz w:val="28"/>
          <w:szCs w:val="28"/>
        </w:rPr>
        <w:t xml:space="preserve">Об утверждении Правил содержания пчел, собак, кошек </w:t>
      </w:r>
    </w:p>
    <w:p w:rsidR="003006AB" w:rsidRPr="00294671" w:rsidRDefault="003006AB" w:rsidP="003006AB">
      <w:pPr>
        <w:tabs>
          <w:tab w:val="left" w:pos="0"/>
          <w:tab w:val="left" w:pos="851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294671">
        <w:rPr>
          <w:rFonts w:ascii="Arial" w:hAnsi="Arial" w:cs="Arial"/>
          <w:b/>
          <w:sz w:val="28"/>
          <w:szCs w:val="28"/>
        </w:rPr>
        <w:t xml:space="preserve">и других домашних животных в населенных пунктах </w:t>
      </w:r>
    </w:p>
    <w:p w:rsidR="003006AB" w:rsidRPr="00294671" w:rsidRDefault="003006AB" w:rsidP="003006AB">
      <w:pPr>
        <w:tabs>
          <w:tab w:val="left" w:pos="0"/>
          <w:tab w:val="left" w:pos="851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294671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94671" w:rsidRPr="00294671">
        <w:rPr>
          <w:rFonts w:ascii="Arial" w:hAnsi="Arial" w:cs="Arial"/>
          <w:b/>
          <w:sz w:val="28"/>
          <w:szCs w:val="28"/>
        </w:rPr>
        <w:t xml:space="preserve"> «Верхнерагозецкий</w:t>
      </w:r>
      <w:r w:rsidRPr="00294671">
        <w:rPr>
          <w:rFonts w:ascii="Arial" w:hAnsi="Arial" w:cs="Arial"/>
          <w:b/>
          <w:sz w:val="28"/>
          <w:szCs w:val="28"/>
        </w:rPr>
        <w:t xml:space="preserve"> сельсовет» </w:t>
      </w:r>
    </w:p>
    <w:p w:rsidR="003006AB" w:rsidRPr="00294671" w:rsidRDefault="003006AB" w:rsidP="003006AB">
      <w:pPr>
        <w:tabs>
          <w:tab w:val="left" w:pos="0"/>
          <w:tab w:val="left" w:pos="851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294671">
        <w:rPr>
          <w:rFonts w:ascii="Arial" w:hAnsi="Arial" w:cs="Arial"/>
          <w:b/>
          <w:sz w:val="28"/>
          <w:szCs w:val="28"/>
        </w:rPr>
        <w:t>Советского  района Курской области</w:t>
      </w:r>
    </w:p>
    <w:p w:rsidR="003006AB" w:rsidRPr="00294671" w:rsidRDefault="003006AB" w:rsidP="003006AB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4671">
        <w:rPr>
          <w:rFonts w:ascii="Arial" w:hAnsi="Arial" w:cs="Arial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07.07.2003г. №112-ФЗ «О личном подсобном хозяйстве», Законом Российской Федерации от 14.05.1993г. №4979-1 «О Ветеринарии», Законом Курской области от 04.01.2003г. №1-ЗКО «Об административных правонарушениях в Курской области», инструкцией по  содержанию пчелиных семей и организации пчеловодства в населенных пунктах идачных участках», утвержденной Департаментом животноводства и племенного дела Минсельхоза РФ 17.06.2002г., Законом Курской области от 14.07.2010г. №47-ЗКО «О пчеловодстве в Курской области», в целях упорядочения содержания домашних животных, обеспечения надлежащего санитарного порядка на территории муниципального</w:t>
      </w:r>
      <w:r w:rsidR="00294671" w:rsidRPr="00294671">
        <w:rPr>
          <w:rFonts w:ascii="Arial" w:hAnsi="Arial" w:cs="Arial"/>
          <w:sz w:val="28"/>
          <w:szCs w:val="28"/>
        </w:rPr>
        <w:t xml:space="preserve"> образования «Верхнерагозецкий </w:t>
      </w:r>
      <w:r w:rsidRPr="00294671">
        <w:rPr>
          <w:rFonts w:ascii="Arial" w:hAnsi="Arial" w:cs="Arial"/>
          <w:sz w:val="28"/>
          <w:szCs w:val="28"/>
        </w:rPr>
        <w:t>сельсовет» Советского  района Курской области Собр</w:t>
      </w:r>
      <w:r w:rsidR="00294671" w:rsidRPr="00294671">
        <w:rPr>
          <w:rFonts w:ascii="Arial" w:hAnsi="Arial" w:cs="Arial"/>
          <w:sz w:val="28"/>
          <w:szCs w:val="28"/>
        </w:rPr>
        <w:t>ание депутатов Верхнерагозецкого</w:t>
      </w:r>
      <w:r w:rsidRPr="00294671">
        <w:rPr>
          <w:rFonts w:ascii="Arial" w:hAnsi="Arial" w:cs="Arial"/>
          <w:sz w:val="28"/>
          <w:szCs w:val="28"/>
        </w:rPr>
        <w:t xml:space="preserve"> сельсовета Советского  района Курской области                      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  <w:r w:rsidRPr="00294671">
        <w:rPr>
          <w:rFonts w:ascii="Arial" w:hAnsi="Arial" w:cs="Arial"/>
          <w:sz w:val="28"/>
          <w:szCs w:val="28"/>
        </w:rPr>
        <w:t>РЕШИЛО:</w:t>
      </w:r>
    </w:p>
    <w:p w:rsidR="003006AB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4671">
        <w:rPr>
          <w:rFonts w:ascii="Arial" w:hAnsi="Arial" w:cs="Arial"/>
          <w:sz w:val="28"/>
          <w:szCs w:val="28"/>
        </w:rPr>
        <w:t xml:space="preserve">    1.Утвердить прилагаемые Правила содержания пчел, собак, кошек и других домашних животных в населенных пунктах муниципальног</w:t>
      </w:r>
      <w:r w:rsidR="00294671" w:rsidRPr="00294671">
        <w:rPr>
          <w:rFonts w:ascii="Arial" w:hAnsi="Arial" w:cs="Arial"/>
          <w:sz w:val="28"/>
          <w:szCs w:val="28"/>
        </w:rPr>
        <w:t>о образования «Верхнерагозецкий</w:t>
      </w:r>
      <w:r w:rsidRPr="00294671">
        <w:rPr>
          <w:rFonts w:ascii="Arial" w:hAnsi="Arial" w:cs="Arial"/>
          <w:sz w:val="28"/>
          <w:szCs w:val="28"/>
        </w:rPr>
        <w:t xml:space="preserve"> сельсовет» Советского  района Курской области.</w:t>
      </w:r>
    </w:p>
    <w:p w:rsidR="0045285C" w:rsidRPr="00294671" w:rsidRDefault="0045285C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006AB" w:rsidRPr="00294671" w:rsidRDefault="002A56AA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</w:t>
      </w:r>
      <w:r w:rsidR="003006AB" w:rsidRPr="00294671">
        <w:rPr>
          <w:rFonts w:ascii="Arial" w:hAnsi="Arial" w:cs="Arial"/>
          <w:sz w:val="28"/>
          <w:szCs w:val="28"/>
        </w:rPr>
        <w:t>.Настоящее решение вступает в силу со дня его обнародования.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:rsidR="00294671" w:rsidRPr="00294671" w:rsidRDefault="00294671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294671">
        <w:rPr>
          <w:rFonts w:ascii="Arial" w:hAnsi="Arial" w:cs="Arial"/>
          <w:sz w:val="28"/>
          <w:szCs w:val="28"/>
        </w:rPr>
        <w:t>Глава Верхнерагозецкого</w:t>
      </w:r>
      <w:r w:rsidR="003006AB" w:rsidRPr="00294671">
        <w:rPr>
          <w:rFonts w:ascii="Arial" w:hAnsi="Arial" w:cs="Arial"/>
          <w:sz w:val="28"/>
          <w:szCs w:val="28"/>
        </w:rPr>
        <w:t xml:space="preserve"> сельсовета</w:t>
      </w:r>
    </w:p>
    <w:p w:rsidR="003006AB" w:rsidRPr="00294671" w:rsidRDefault="00294671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294671">
        <w:rPr>
          <w:rFonts w:ascii="Arial" w:hAnsi="Arial" w:cs="Arial"/>
          <w:sz w:val="28"/>
          <w:szCs w:val="28"/>
        </w:rPr>
        <w:t xml:space="preserve">Советского района        </w:t>
      </w:r>
      <w:r w:rsidR="003006AB" w:rsidRPr="00294671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294671">
        <w:rPr>
          <w:rFonts w:ascii="Arial" w:hAnsi="Arial" w:cs="Arial"/>
          <w:sz w:val="28"/>
          <w:szCs w:val="28"/>
        </w:rPr>
        <w:t xml:space="preserve">                         </w:t>
      </w:r>
      <w:r w:rsidR="003006AB" w:rsidRPr="00294671">
        <w:rPr>
          <w:rFonts w:ascii="Arial" w:hAnsi="Arial" w:cs="Arial"/>
          <w:sz w:val="28"/>
          <w:szCs w:val="28"/>
        </w:rPr>
        <w:t xml:space="preserve">  </w:t>
      </w:r>
      <w:r w:rsidRPr="00294671">
        <w:rPr>
          <w:rFonts w:ascii="Arial" w:hAnsi="Arial" w:cs="Arial"/>
          <w:sz w:val="28"/>
          <w:szCs w:val="28"/>
        </w:rPr>
        <w:t xml:space="preserve"> Е.В.Сидорова</w:t>
      </w:r>
    </w:p>
    <w:p w:rsidR="003006AB" w:rsidRPr="00294671" w:rsidRDefault="003006AB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671">
        <w:rPr>
          <w:rFonts w:ascii="Arial" w:hAnsi="Arial" w:cs="Arial"/>
          <w:sz w:val="22"/>
          <w:szCs w:val="22"/>
        </w:rPr>
        <w:t>Утверждены</w:t>
      </w:r>
    </w:p>
    <w:p w:rsidR="003006AB" w:rsidRPr="00294671" w:rsidRDefault="00294671" w:rsidP="00300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671">
        <w:rPr>
          <w:rFonts w:ascii="Arial" w:hAnsi="Arial" w:cs="Arial"/>
          <w:sz w:val="22"/>
          <w:szCs w:val="22"/>
        </w:rPr>
        <w:t>Р</w:t>
      </w:r>
      <w:r w:rsidR="003006AB" w:rsidRPr="00294671">
        <w:rPr>
          <w:rFonts w:ascii="Arial" w:hAnsi="Arial" w:cs="Arial"/>
          <w:sz w:val="22"/>
          <w:szCs w:val="22"/>
        </w:rPr>
        <w:t>ешением</w:t>
      </w:r>
      <w:r w:rsidRPr="00294671">
        <w:rPr>
          <w:rFonts w:ascii="Arial" w:hAnsi="Arial" w:cs="Arial"/>
          <w:sz w:val="22"/>
          <w:szCs w:val="22"/>
        </w:rPr>
        <w:t xml:space="preserve"> </w:t>
      </w:r>
      <w:r w:rsidR="003006AB" w:rsidRPr="00294671">
        <w:rPr>
          <w:rFonts w:ascii="Arial" w:hAnsi="Arial" w:cs="Arial"/>
          <w:sz w:val="22"/>
          <w:szCs w:val="22"/>
        </w:rPr>
        <w:t>Собрания депутатов</w:t>
      </w:r>
    </w:p>
    <w:p w:rsidR="003006AB" w:rsidRPr="00294671" w:rsidRDefault="00294671" w:rsidP="00300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671">
        <w:rPr>
          <w:rFonts w:ascii="Arial" w:hAnsi="Arial" w:cs="Arial"/>
          <w:sz w:val="22"/>
          <w:szCs w:val="22"/>
        </w:rPr>
        <w:t xml:space="preserve">Верхнерагозецкого </w:t>
      </w:r>
      <w:r w:rsidR="003006AB" w:rsidRPr="00294671">
        <w:rPr>
          <w:rFonts w:ascii="Arial" w:hAnsi="Arial" w:cs="Arial"/>
          <w:sz w:val="22"/>
          <w:szCs w:val="22"/>
        </w:rPr>
        <w:t>сельсовета</w:t>
      </w:r>
    </w:p>
    <w:p w:rsidR="003006AB" w:rsidRPr="00294671" w:rsidRDefault="003006AB" w:rsidP="00300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671">
        <w:rPr>
          <w:rFonts w:ascii="Arial" w:hAnsi="Arial" w:cs="Arial"/>
          <w:sz w:val="22"/>
          <w:szCs w:val="22"/>
        </w:rPr>
        <w:t xml:space="preserve"> Советского  района Курской области</w:t>
      </w:r>
    </w:p>
    <w:p w:rsidR="003006AB" w:rsidRPr="00294671" w:rsidRDefault="00294671" w:rsidP="00300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671">
        <w:rPr>
          <w:rFonts w:ascii="Arial" w:hAnsi="Arial" w:cs="Arial"/>
          <w:sz w:val="22"/>
          <w:szCs w:val="22"/>
        </w:rPr>
        <w:t>от 04.05.2016г  N 10</w:t>
      </w:r>
    </w:p>
    <w:p w:rsidR="003006AB" w:rsidRPr="00294671" w:rsidRDefault="003006AB" w:rsidP="003006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ПРАВИЛА</w:t>
      </w: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СОДЕРЖА</w:t>
      </w:r>
      <w:r w:rsidR="00294671" w:rsidRPr="00294671">
        <w:rPr>
          <w:rFonts w:ascii="Arial" w:hAnsi="Arial" w:cs="Arial"/>
          <w:b/>
          <w:bCs/>
        </w:rPr>
        <w:t xml:space="preserve">НИЯ ПЧЕЛ, СОБАК, КОШЕК И ДРУГИХ </w:t>
      </w:r>
      <w:r w:rsidRPr="00294671">
        <w:rPr>
          <w:rFonts w:ascii="Arial" w:hAnsi="Arial" w:cs="Arial"/>
          <w:b/>
          <w:bCs/>
        </w:rPr>
        <w:t xml:space="preserve">ДОМАШНИХ ЖИВОТНЫХ </w:t>
      </w: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В НАСЕЛЕННЫХ ПУНКТАХ МУНИЦИПАЛЬНОГО ОБРАЗОВАНИЯ</w:t>
      </w:r>
    </w:p>
    <w:p w:rsidR="003006AB" w:rsidRPr="00294671" w:rsidRDefault="00294671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 xml:space="preserve">«ВЕРХНЕРАГОЗЕЦКИЙ </w:t>
      </w:r>
      <w:r w:rsidR="003006AB" w:rsidRPr="00294671">
        <w:rPr>
          <w:rFonts w:ascii="Arial" w:hAnsi="Arial" w:cs="Arial"/>
          <w:b/>
          <w:bCs/>
        </w:rPr>
        <w:t>СЕЛЬСОВЕТ»</w:t>
      </w: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СОВЕТСКОГО РАЙОНА КУРСКОЙ ОБЛАСТИ</w:t>
      </w: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Глава 1. Общие положения</w:t>
      </w:r>
    </w:p>
    <w:p w:rsidR="003006AB" w:rsidRPr="00294671" w:rsidRDefault="003006AB" w:rsidP="00300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 Настоящие Правила содержании пчел, собак, кошек и других домашних животных в населенных пунктах муницип</w:t>
      </w:r>
      <w:r w:rsidR="00294671" w:rsidRPr="00294671">
        <w:rPr>
          <w:rFonts w:ascii="Arial" w:hAnsi="Arial" w:cs="Arial"/>
        </w:rPr>
        <w:t>ального образования «Верхнерагозецкий</w:t>
      </w:r>
      <w:r w:rsidRPr="00294671">
        <w:rPr>
          <w:rFonts w:ascii="Arial" w:hAnsi="Arial" w:cs="Arial"/>
        </w:rPr>
        <w:t xml:space="preserve"> сельсовет» Советского района Курской области (далее - Правила) разработаны в соответствии с </w:t>
      </w:r>
      <w:hyperlink r:id="rId4" w:history="1">
        <w:r w:rsidRPr="00294671">
          <w:rPr>
            <w:rFonts w:ascii="Arial" w:hAnsi="Arial" w:cs="Arial"/>
            <w:color w:val="0000FF"/>
          </w:rPr>
          <w:t>Законом</w:t>
        </w:r>
      </w:hyperlink>
      <w:r w:rsidRPr="00294671">
        <w:rPr>
          <w:rFonts w:ascii="Arial" w:hAnsi="Arial" w:cs="Arial"/>
        </w:rPr>
        <w:t xml:space="preserve"> Российской Федерации от 14.05.1993г. №4979-1 "О ветеринарии", Федеральным законом от 07.07.2003г. №112-ФЗ «О личном подсобном хозяйстве», Федеральным </w:t>
      </w:r>
      <w:r w:rsidRPr="00294671">
        <w:rPr>
          <w:rFonts w:ascii="Arial" w:hAnsi="Arial" w:cs="Arial"/>
          <w:color w:val="0000FF"/>
        </w:rPr>
        <w:t>законом</w:t>
      </w:r>
      <w:r w:rsidRPr="00294671">
        <w:rPr>
          <w:rFonts w:ascii="Arial" w:hAnsi="Arial" w:cs="Arial"/>
        </w:rPr>
        <w:t xml:space="preserve"> "О санитарно-эпидемиологическом благополучии населения", ветеринарно-санитарными правилами сбора, утилизации и уничтожения биологических отходов, утвержденнымиМинистерством сельского хозяйства и продовольствия Российской Федерации 04.12.1995г. №13-7-2/469, Федеральным </w:t>
      </w:r>
      <w:hyperlink r:id="rId5" w:history="1">
        <w:r w:rsidRPr="00294671">
          <w:rPr>
            <w:rFonts w:ascii="Arial" w:hAnsi="Arial" w:cs="Arial"/>
            <w:color w:val="0000FF"/>
          </w:rPr>
          <w:t>законом</w:t>
        </w:r>
      </w:hyperlink>
      <w:r w:rsidRPr="00294671">
        <w:rPr>
          <w:rFonts w:ascii="Arial" w:hAnsi="Arial" w:cs="Arial"/>
        </w:rPr>
        <w:t xml:space="preserve"> "О животном мире", Законом Курской области от 04.01.2003г. №1-ЗКО «Об административных правонарушениях в Курской области», инструкцией по содержанию пчелиных семей и организации пчеловодства в населенных пунктах и дачных участках», утвержденной Департаментом животноводства и племенного дела Минсельхоза РФ 17.06.2002г., Законом Курской области от 14.07.2010г. №47-ЗКО «О пчеловодстве в Курской области».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1.2.Настоящие Правила регулируют отношения в сфере содержания пчел, собак, кошек и других домашних животных, обеспечения безопасности людей от неблагоприятного санитарного, физического и психологического воздействия домашних животных. Правила определяют права и обязанности органов местного самоуправления муниципальног</w:t>
      </w:r>
      <w:r w:rsidR="00294671" w:rsidRPr="00294671">
        <w:rPr>
          <w:rFonts w:ascii="Arial" w:hAnsi="Arial" w:cs="Arial"/>
        </w:rPr>
        <w:t>о образования «Верхнерагозецкий</w:t>
      </w:r>
      <w:r w:rsidRPr="00294671">
        <w:rPr>
          <w:rFonts w:ascii="Arial" w:hAnsi="Arial" w:cs="Arial"/>
        </w:rPr>
        <w:t xml:space="preserve"> сельсовет» Советского  района Курской о</w:t>
      </w:r>
      <w:r w:rsidR="00294671" w:rsidRPr="00294671">
        <w:rPr>
          <w:rFonts w:ascii="Arial" w:hAnsi="Arial" w:cs="Arial"/>
        </w:rPr>
        <w:t xml:space="preserve">бласти (далее – Верхнерагозецкий </w:t>
      </w:r>
      <w:r w:rsidRPr="00294671">
        <w:rPr>
          <w:rFonts w:ascii="Arial" w:hAnsi="Arial" w:cs="Arial"/>
        </w:rPr>
        <w:t>сельсовет Советского района) в сфере содержания домашних животных и птицы, владельцев домашних животных и птицы.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Правила устанавливают порядок содержания пчел, собак, кошек и других домашних животных в личных подсобных хозяйствах граждан в зонах жилой застройки н</w:t>
      </w:r>
      <w:r w:rsidR="00294671" w:rsidRPr="00294671">
        <w:rPr>
          <w:rFonts w:ascii="Arial" w:hAnsi="Arial" w:cs="Arial"/>
        </w:rPr>
        <w:t>а территории  Верхнерагозецкого</w:t>
      </w:r>
      <w:r w:rsidRPr="00294671">
        <w:rPr>
          <w:rFonts w:ascii="Arial" w:hAnsi="Arial" w:cs="Arial"/>
        </w:rPr>
        <w:t xml:space="preserve"> сельсовета Советского  района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жизнедеятельностипчел, собак, кошек и других домашних животных, профилактику и предупреждение заразных болезней и массовых незаразных заболеваний в соответствие с действующими ветеринарно-санитарными требованиями.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Домашние животные (крупный рогатый скот, козы, овцы, свиньи, лошади) подлежат регистрации и обязательному учету для определения принадлежности домашнего животного (далее - животные).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 xml:space="preserve">           Настоящие Правила распространяют свое действие и обязательны для владельцев незарегистрированных животных.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В компете</w:t>
      </w:r>
      <w:r w:rsidR="00294671" w:rsidRPr="00294671">
        <w:rPr>
          <w:rFonts w:ascii="Arial" w:hAnsi="Arial" w:cs="Arial"/>
        </w:rPr>
        <w:t>нцию администрации Верхнерагозецкого</w:t>
      </w:r>
      <w:r w:rsidRPr="00294671">
        <w:rPr>
          <w:rFonts w:ascii="Arial" w:hAnsi="Arial" w:cs="Arial"/>
        </w:rPr>
        <w:t xml:space="preserve"> сельсовета Советского  района входит: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1.2.1.доведение до владельцев животных информации о правилах содержания пчел, собак, кошек и других домашних животных в нас</w:t>
      </w:r>
      <w:r w:rsidR="00294671" w:rsidRPr="00294671">
        <w:rPr>
          <w:rFonts w:ascii="Arial" w:hAnsi="Arial" w:cs="Arial"/>
        </w:rPr>
        <w:t>еленных пунктах Верхнерагозецкого</w:t>
      </w:r>
      <w:r w:rsidRPr="00294671">
        <w:rPr>
          <w:rFonts w:ascii="Arial" w:hAnsi="Arial" w:cs="Arial"/>
        </w:rPr>
        <w:t xml:space="preserve"> сельсовета Советского  района через средства массовой информации, информационные стенды.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 1.2.2.осуществление контроля в пределах своих полномочий за соблюдением гражданами требований законодательства и настоящих и настоящих Правил.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   1.3.В целях реализации настоящих Правил применяются следующие основные понятия: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домашние животные – животные, прирученные и разводимые человеком, находящиеся на содержании у владельца (коровы, быки, лошади, козы, овцы, свиньи), а также другие животные и птица, которые содержатся человеком в доме или домашнем хозяйстве на</w:t>
      </w:r>
      <w:r w:rsidRPr="00294671">
        <w:rPr>
          <w:rFonts w:ascii="Arial" w:hAnsi="Arial" w:cs="Arial"/>
          <w:color w:val="333333"/>
        </w:rPr>
        <w:t xml:space="preserve"> прилегающей к индивидуальному жилому дому территории</w:t>
      </w:r>
      <w:r w:rsidRPr="00294671">
        <w:rPr>
          <w:rFonts w:ascii="Arial" w:hAnsi="Arial" w:cs="Arial"/>
        </w:rPr>
        <w:t>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содержание домашних животных – действия, совершаемые владельцами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141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3)жестокое обращение с животными – совершение насильственных действий, причиняющих вред животным, включая их систематическое избиение, оставление без пищи и воды на длительное время, мучительные способы умерщвления, использование в различных схватках, натравливание друг на друга и т.п.;</w:t>
      </w:r>
    </w:p>
    <w:p w:rsidR="003006AB" w:rsidRPr="00294671" w:rsidRDefault="003006AB" w:rsidP="003006AB">
      <w:pPr>
        <w:tabs>
          <w:tab w:val="left" w:pos="851"/>
          <w:tab w:val="left" w:pos="993"/>
        </w:tabs>
        <w:spacing w:line="100" w:lineRule="atLeast"/>
        <w:ind w:right="141"/>
        <w:jc w:val="both"/>
        <w:rPr>
          <w:rFonts w:ascii="Arial" w:hAnsi="Arial" w:cs="Arial"/>
          <w:color w:val="333333"/>
        </w:rPr>
      </w:pPr>
      <w:r w:rsidRPr="00294671">
        <w:rPr>
          <w:rFonts w:ascii="Arial" w:hAnsi="Arial" w:cs="Arial"/>
        </w:rPr>
        <w:t>4) в</w:t>
      </w:r>
      <w:r w:rsidRPr="00294671">
        <w:rPr>
          <w:rFonts w:ascii="Arial" w:hAnsi="Arial" w:cs="Arial"/>
          <w:color w:val="333333"/>
        </w:rPr>
        <w:t>ладельцы домашних животных - физические лица, юридические лица, в том числе религиозные, зоозащитные организации и учреждения независимо от форм собственности (далее - владельцы домашних животных);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5) личное подсобное хозяйство – форма непредпринимательской деятельности по производству и переработке сельскохозяйственной продукции;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6) ветеринария –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 общих для человека и животных;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7) пчеловодство – отрасль сельского хозяйства, занимающаяся разведением, содержанием и использованием пчел для производства продуктов пчеловодства и опыления энтомофильных сельскохозяйственных культур;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8) пчеловод – физическое или юридическое лицо, занимающееся пчеловодством;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9) улей – сооружение для содержания пчелиной семьи;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10) пасека – пчелиное хозяйство, включающее земельный участок, группу ульев с пчелиными семьями, инвентарь, оборудование, производственно-хозяйственные постройки;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11) вывоз пчел на медосбор (кочевка) – перевозка пчелиных семей к массивам медоносных растений для сбора нектара и опыления сельскохозяйственных культур.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1.4. Отношения собственности на домашних животных регулируются в соответствии с действующим законодательством Российской Федерации.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1.5. Владелец животного имеет право: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получать информацию в обществах (клубах) владельцев домашних животных, ветеринарных организациях о порядке учета, регистрации, содержания и разведения домашних животных;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стерилизовать (обеспложивать) принадлежащих им домашних животных;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 xml:space="preserve">3) распоряжаться по своему усмотрению животными и птицей: приобретать, продавать, дарить, менять животных с соблюдением порядка, предусмотренного настоящими Правилами. 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демонстрировать домашних животных на выставках при условии соблюдения ветеринарно - санитарных и иных норм и правил, установленных законодательством;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1.6. При содержании домашних животных собственники или владельцы обязаны: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предотвращать причинение вреда домашними животными жизни и здоровью граждан, их имуществу, а также имуществу юридических лиц;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eastAsia="Arial" w:hAnsi="Arial" w:cs="Arial"/>
        </w:rPr>
      </w:pPr>
      <w:r w:rsidRPr="00294671">
        <w:rPr>
          <w:rFonts w:ascii="Arial" w:hAnsi="Arial" w:cs="Arial"/>
        </w:rPr>
        <w:t xml:space="preserve">4) </w:t>
      </w:r>
      <w:r w:rsidRPr="00294671">
        <w:rPr>
          <w:rFonts w:ascii="Arial" w:eastAsia="Arial" w:hAnsi="Arial" w:cs="Arial"/>
        </w:rPr>
        <w:t>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3006AB" w:rsidRPr="00294671" w:rsidRDefault="003006AB" w:rsidP="003006AB">
      <w:pPr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и птицы разрешается временно складировать не далее 5 м от тыльной или боковой части двора с соответствующим ограждением, препятствующим загрязнению территории общего пользования;</w:t>
      </w:r>
    </w:p>
    <w:p w:rsidR="003006AB" w:rsidRPr="00294671" w:rsidRDefault="003006AB" w:rsidP="003006AB">
      <w:pPr>
        <w:tabs>
          <w:tab w:val="left" w:pos="9355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6) 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 и т.д. В случае загрязнения указанных мест владельцы животных обязаны обеспечить уборку с применением средств индивидуальной гигиены (полиэтиленовой тары, совка и т. д);</w:t>
      </w:r>
    </w:p>
    <w:p w:rsidR="003006AB" w:rsidRPr="00294671" w:rsidRDefault="003006AB" w:rsidP="003006AB">
      <w:pPr>
        <w:tabs>
          <w:tab w:val="left" w:pos="9355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7) выполнять иные требования: осуществлять уборку территории дорог, на придомовых территориях от отходов животноводства и птицы, предупреждать появления мух, и неприятных запахов;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eastAsia="Arial" w:hAnsi="Arial" w:cs="Arial"/>
        </w:rPr>
      </w:pPr>
      <w:r w:rsidRPr="00294671">
        <w:rPr>
          <w:rFonts w:ascii="Arial" w:hAnsi="Arial" w:cs="Arial"/>
        </w:rPr>
        <w:t xml:space="preserve">8) </w:t>
      </w:r>
      <w:r w:rsidRPr="00294671">
        <w:rPr>
          <w:rFonts w:ascii="Arial" w:eastAsia="Arial" w:hAnsi="Arial" w:cs="Arial"/>
        </w:rPr>
        <w:t xml:space="preserve"> не оставлять павших животных без захоронения;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9)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10) не допускать домашних животных на территории и в помещения общеобразовательных (в т. ч дошкольных) учреждений, учреждений здравоохранения, предприятий и организаций, осуществляющих торговлю и общественное питание;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11) содержать в надлежащем состоянии помещения и сооружения для хранения кормов и переработки продуктов животноводства;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12) не допускать свободного выпаса и бродяжничества животных и птицы в черте населенных пунктов муниципального образования;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1.7. Владельцы домашних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домашними животными.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1.8.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1.9. При обращении  с домашними животными запрещается: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>1) натравливание (понуждение к нападению) на людей или на других домашних животных в целях самообороны;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использование инвентаря и иных приспособлений, травмирующих домашних животных;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наносить домашним животным побои, удалять клыки и когти, принуждать домашних животных к выполнению действий, приводящих к травмам и увечьям;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использование домашних животных в условиях чрезмерных физиологических нагрузок;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5) оставление домашних животных без воды и пищи, а также содержание в условиях, не соответствующих их естественным потребностям;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6) организация и проведение зрелищных мероприятий, допускающих жестокое обращение с домашними животными;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7) организация, проведение и пропаганда боев с участием домашних животных;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eastAsia="Arial" w:hAnsi="Arial" w:cs="Arial"/>
        </w:rPr>
      </w:pPr>
      <w:r w:rsidRPr="00294671">
        <w:rPr>
          <w:rFonts w:ascii="Arial" w:hAnsi="Arial" w:cs="Arial"/>
        </w:rPr>
        <w:t>8) с</w:t>
      </w:r>
      <w:r w:rsidRPr="00294671">
        <w:rPr>
          <w:rFonts w:ascii="Arial" w:eastAsia="Arial" w:hAnsi="Arial" w:cs="Arial"/>
        </w:rPr>
        <w:t>одержание домашних животных, пчел на балконах и лоджиях, в местах общего пользования жилых домов (на лестничных площадках, в подвалах, чердаках, кухнях коммунальных квартир, коридорах и других подсобных помещениях);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eastAsia="Arial" w:hAnsi="Arial" w:cs="Arial"/>
        </w:rPr>
      </w:pPr>
      <w:r w:rsidRPr="00294671">
        <w:rPr>
          <w:rFonts w:ascii="Arial" w:eastAsia="Arial" w:hAnsi="Arial" w:cs="Arial"/>
        </w:rPr>
        <w:t xml:space="preserve">9) выпуск водоплавающей птицы на водоемы общего пользования, в местах, оборудованных для массового отдыха и купания граждан. 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 xml:space="preserve">ГЛАВА </w:t>
      </w:r>
      <w:r w:rsidRPr="00294671">
        <w:rPr>
          <w:rFonts w:ascii="Arial" w:hAnsi="Arial" w:cs="Arial"/>
          <w:b/>
          <w:lang w:val="en-US"/>
        </w:rPr>
        <w:t>II</w:t>
      </w:r>
      <w:r w:rsidRPr="00294671">
        <w:rPr>
          <w:rFonts w:ascii="Arial" w:hAnsi="Arial" w:cs="Arial"/>
          <w:b/>
        </w:rPr>
        <w:t>. ПОРЯДОК СОДЕРЖАНИЯ СОБАК И КОШЕК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2. Порядок содержания собак и кошек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2.1. Содержание собак и кошек на предприятиях, учреждениях, организациях, в квартирах, занятых одной семьей, и в домах, принадлежащих гражданам на праве частной собственности, разрешается при условии соблюдения санитарно-гигиенических, ветеринарно-санитарных правил, а также настоящих Правил, а в квартирах, занятых несколькими семьями, кроме того, лишь с согласия всех проживающих нанимателей и совершеннолетних членов их семей.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2.2. Не разрешается содержание собак и кошек в общежитиях, в местах общего пользования жилых домов: на кухнях, коридорах, на лестничных клетках, чердаках, подвалах, а также на балконах и лоджиях. Содержать диких и домашних животных в зооуголках дошкольных детских учреждений и школ только с разрешения ветеринарной службы.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2.3. Провоз собак в общественном транспорте разрешается на задней площадке. Владельцы собак обязаны принимать меры, обеспечивающие порядок и исключающие беспокойство пассажиров. Собаки должны быть в наморднике и на коротком поводке (не более 1 метра), кроме того, служебные и сторожевые собаки в возрасте старше 6 месяцев должны быть в наморднике.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2.4. Выводить собак высотой в холке свыше 30 см из жилых помещений (домов), а также изолированных территорий в общие дворы и на улицу разрешается только на коротком поводке и в наморднике (кроме щенков до трехмесячного возраста). На собак, представляющих угрозу для людей и других животных, намордник должен надеваться в обязательном порядке. К породам собак, требующим особой ответственности владельца, относятся: бультерьер, американский стаффордширский терьер, ротвейлер, черный терьер, кавказская овчарка, южно-русская овчарка, немецкая овчарка, московская сторожевая, дог, бульдог, ризеншнауцер, доберман, мастино, мастифф, их помеси между собой, другие крупные и агрессивные собаки служебно-спортивных и бойцовых пород. Принадлежность собак к породе определяется на основании родословных документов.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2.5. При отсутствии запрещающих знаков разрешается нахождение граждан с собакой на коротком поводке и в наморднике или с кошкой в организациях, осуществляющих торговлю непродовольственными товарам, в организациях сферы услуг, в других организациях.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>Не разрешается нахождение граждан с собакой или кошкой в организациях, осуществляющих торговлю продовольственными товарами, в организациях общественного питания, здравоохранения, в аптеках, в дошкольных и школьных учреждениях.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2.6. Владельцы собак (предприятия, учреждения, организации и граждане), имеющие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2.7. Собаки, принадлежащие предприятиям, учреждениям, организациям и гражданам, подлежат обязательной регистрации, ежегодной перерегистрации в течение первого квартала года, вакцинации против бешенства и лептоспироза (начиная с трехмесячного возраста) на станции по борьбе с болезнями животных.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2.8. При регистрации собаки владельцу выдается регистрационное удостоверение. Ветеринарные учреждения, осуществляющие регистрацию собак, знакомят владельцев с настоящими Правилами.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2.9.  Запрещается: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оставление домашних животных без присмотра в общественных местах;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нахождение с домашними животными в общественных местах и помещениях, занимаемых юридическими лицами и индивидуальными предпринимателями, в которых запрещено пребывание граждан с домашними животными и установлены соответствующие запрещающие надписи и знаки, либо в помещениях, занимаемых органами государственной власти и местного самоуправления;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натравливание собак на домашних животных и граждан, если совершение этих действий не влечет за собой привлечение к уголовной ответственности в соответствии с Уголовным кодексом Российской Федерации.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3. Обязанности владельцев собак и кошек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 Владельцы собак и кошек обязаны: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3.1.2. принимать необходимые меры, обеспечивающие безопасность окружающих;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3.1.3. не допускать загрязнения собаками и кошками жилых помещений, лестничных клеток,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 Уборка экскрементов, оставленными животными в этих местах, производится их владельцами немедленно.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3.1.4. принимать меры к обеспечению тишины в жилых помещениях;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3.1.5. гуманно обращаться с животными (не оставлять без присмотра, пищи, воды, не избивать и пр.);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3.1.6.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4. Права владельцев собак и кошек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4.1 Владельцы собак и кошек имеют право: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4.1. выгуливать животных в установленном настоящими Правилами порядке;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4.2. обращаться за необходимой ветеринарной помощью в специализированные учреждения;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4.3. создавать общественные организации любителей животных и участвовать в их работе;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>4.4. распоряжаться по своему усмотрению животными: приобретать, продавать, дарить, менять животных с соблюдением порядка, предусмотренного настоящими  Правилами.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5. Порядок выгула собак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5.1. При выгуле собак принимать необходимые меры, обеспечивающие безопасность окружающих, а также сохранность их имущества.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5.2. При выгуле собак владельцы должны соблюдать следующие требования: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выводить собак из жилых помещений (домов) и с изолированных территорий в общие дворы и на улицы только на коротком поводке; служебных и сторожевых собак старше 6 месяцев выводить на коротком поводке, в строгом ошейнике и наморднике;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выгуливать собак на специально отведенной для этой цели площадке; при отсутствии специальной площадки выгул собак допускается на пустырях и прилегающей к муниципальному образованию лесопарковой зоне;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выгуливать соб</w:t>
      </w:r>
      <w:r w:rsidR="00ED0BA6" w:rsidRPr="00294671">
        <w:rPr>
          <w:rFonts w:ascii="Arial" w:hAnsi="Arial" w:cs="Arial"/>
        </w:rPr>
        <w:t>ак в период с 7 часов утра до 22</w:t>
      </w:r>
      <w:r w:rsidRPr="00294671">
        <w:rPr>
          <w:rFonts w:ascii="Arial" w:hAnsi="Arial" w:cs="Arial"/>
        </w:rPr>
        <w:t xml:space="preserve"> часов вечера; при выгуле собак в другое время принимать меры к соблюдению тишины.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при переходе улиц и вблизи магистралей принимать необходимые меры предосторожности для предотвращения дорожно-транспортных происшествий.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5.3. Запрещается: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выгуливать собак лицам, находящимся в состоянии опьянения;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выгуливать служебных и сторожевых собак старше 6 месяцев лицам, не достигшим  16-ти лет;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выгуливать собак в местах, где имеется запрещающий знак, на территориях парков, садов, скверов, спортивных сооружений, школьных и дошкольных учреждений, учреждений здравоохранения, на детских игровых площадках;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выгуливать собак (за исключением собак карликовых пород) без поводка и намордника в общественных местах.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6. Отлов безнадзорных домашних животных.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6.1. Отлову подлежат животные независимо от породы и назначения (в т.ч. имеющие клеймо с номерным знаком), находящиеся на улице или в иных общественных местах без сопровождающего лица.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6.2. Незамедлительно подлежат отлову животные с подозрением на заболевание бешенством (другими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6.3. Отлов безнадзорных животных должен осуществляться специализированными бригадами, имеющими оборудованный автотранспорт для перевозки отловленных животных и соответствующее удостоверение на право отлова.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6.4. По окончании работы должны производиться механическая очистка и дезинфекция инвентаря и автотранспорта. Содержание  отловленных  животных  в транспортных средствах более 8 часов не допускается.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6.5. Проводить отлов рекомендуется в ночное и утреннее время до начала рабочего дня.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6.6. Категорически запрещается изымать  животных  из огражденных территорий домовладений, сараев, других ограждённых местах  содержания   домашних   животных  и птицы, принадлежащих гражданам на праве личной собственности, без их согласия.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6.7. Отловленные  животные  подлежат освидетельствованию специалистами государственной ветеринарной службы для решения вопроса о дальнейшем их использовании, возможной передачи заинтересованным организациям, а также при необходимости о методах усыпления и утилизации.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>6.8. Отловленные животные, чьи владельцы установлены, подлежат возврату их владельцам.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 xml:space="preserve">ГЛАВА </w:t>
      </w:r>
      <w:r w:rsidRPr="00294671">
        <w:rPr>
          <w:rFonts w:ascii="Arial" w:hAnsi="Arial" w:cs="Arial"/>
          <w:b/>
          <w:lang w:val="en-US"/>
        </w:rPr>
        <w:t>III</w:t>
      </w:r>
      <w:r w:rsidRPr="00294671">
        <w:rPr>
          <w:rFonts w:ascii="Arial" w:hAnsi="Arial" w:cs="Arial"/>
          <w:b/>
        </w:rPr>
        <w:t>. ПОРЯДОК И УСЛОВИЯ СОДЕРЖАНИЯ СВИНЕЙ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7. Общие правила содержания свиней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7.1. В соответствии со статьей 12 Закона Российской Федерации от 14 мая 1993 г.           № 4979-1 «О ветеринарии» владельцы свиней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7.2. 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7.3. Владельцы свиней обязаны обеспечить их без</w:t>
      </w:r>
      <w:r w:rsidR="00294671" w:rsidRPr="00294671">
        <w:rPr>
          <w:rFonts w:ascii="Arial" w:hAnsi="Arial" w:cs="Arial"/>
        </w:rPr>
        <w:t xml:space="preserve"> </w:t>
      </w:r>
      <w:r w:rsidRPr="00294671">
        <w:rPr>
          <w:rFonts w:ascii="Arial" w:hAnsi="Arial" w:cs="Arial"/>
        </w:rPr>
        <w:t xml:space="preserve">выгульное содержание в закрытом для доступа диких птиц помещении, исключающее контакт с другими животными и доступ посторонних лиц. 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7.4. Содержание свиней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др.), не допускается.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7.5. Владелец свиней не должен допускать загрязнения навозом дворов и окружающей территории, а в случае загрязнения-немедленно устранить его (убрать навоз).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7.6. Обезвреживание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владелец свиней обязан обеспечить его навоз в специально отведенное место, определенное органами местного самоуправления в установленном порядке.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7.7.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</w:t>
      </w:r>
      <w:r w:rsidR="00812B2D" w:rsidRPr="00294671">
        <w:rPr>
          <w:rFonts w:ascii="Arial" w:hAnsi="Arial" w:cs="Arial"/>
        </w:rPr>
        <w:t>реждений ветеринарии Советского</w:t>
      </w:r>
      <w:r w:rsidRPr="00294671">
        <w:rPr>
          <w:rFonts w:ascii="Arial" w:hAnsi="Arial" w:cs="Arial"/>
        </w:rPr>
        <w:t xml:space="preserve"> района Курской области.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8. Порядок регистрации приобретенных свиней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8.1. Свиньи подлежат обязательной регистрации, ежегодной перерегистрации, вакцинации против особо опасных заболеваний.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8.2. Регистрация и перерегистрация свиней производятся в целях: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1) учета </w:t>
      </w:r>
      <w:r w:rsidR="00F756CE" w:rsidRPr="00294671">
        <w:rPr>
          <w:rFonts w:ascii="Arial" w:hAnsi="Arial" w:cs="Arial"/>
        </w:rPr>
        <w:t>свиней на территории Советского</w:t>
      </w:r>
      <w:r w:rsidRPr="00294671">
        <w:rPr>
          <w:rFonts w:ascii="Arial" w:hAnsi="Arial" w:cs="Arial"/>
        </w:rPr>
        <w:t xml:space="preserve"> района;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2)осуществление ветеринарного надзора и проведения мероприятий попредупреждений болезней свиней;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своевременного предупреждения завоза инфицированных св</w:t>
      </w:r>
      <w:r w:rsidR="00F756CE" w:rsidRPr="00294671">
        <w:rPr>
          <w:rFonts w:ascii="Arial" w:hAnsi="Arial" w:cs="Arial"/>
        </w:rPr>
        <w:t>иней на территорию Советского</w:t>
      </w:r>
      <w:r w:rsidRPr="00294671">
        <w:rPr>
          <w:rFonts w:ascii="Arial" w:hAnsi="Arial" w:cs="Arial"/>
        </w:rPr>
        <w:t xml:space="preserve"> района.</w:t>
      </w: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8.3. Регистрация и перерегистрация свиней осуществляется органами местного самоуправления поселений, на территории которых имеются личные подсобные хозяйства, в порядке, установленном приказом Минсельхоза России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8.4. Владельцы свиней обязаны зарегистрировать приобретенных животных в государственной ветеринарной службе с поручением ветеринарно-санитарного паспорта, в котором делается запись о проведенных лечебно-профилактических, противоэпизоотических и ветеринарно-санитарных мероприятиях.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9. Права, обязанности и ответственность граждан – владельцев свиней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9.1. Владельцы свиней имеют право: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получать от ветеринарной службы необходимую информацию о порядке содержания животных;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распоряжаться по своему усмотрению свиньями (приобретать, продавать, дарить, менять животных).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9.2. Владельцы свиней обязаны: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выполнять указания специалистов в области ветеринарии о проведении мероприятий по предупреждению возникновения болезней животных и птицы.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Для профилактики заразных болезней животных помимо общих ветеринарно-санитарных мер должна проводиться вакцинация с учетом эпизоотической ситуации населенного пункта и района.</w:t>
      </w: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В случае возникновения заболевания и падежа свиней необходимо срочно сообщить ветеринарному специалисту государственной ветеринарной службы, который обязан принять меры по установлению диагноза и проведению мероприятий, препятствующих распространению заболевания;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осуществлять убой свиней: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для личных нужд – после проведения осмотра животного ветеринарным специалистом государственного учреждения ветеринарии на территории подворья в условиях, исключающих загрязнение туш и окружающей среды;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в целях реализации (продажи) – на специально оборудованных убойных пунктах (площадках);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представлять специалистам в области ветеринарии по их требованию свиней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свиней, а также об их необычном поведении;</w:t>
      </w: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до прибытия специалистов в области ветеринарии принять меры по изоляции свиней, подозреваемых в заболевании;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5) в течение 30 дней вывозом и после поступления свиней в хозяйство соблюдать условия их карантинирования с целью проведения ветеринарных исследований и обработок;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6)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7) осуществлять торговлю свиньями в специально отведенных местах при наличии соответствующих ветеринарных сопроводительных документов;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8) в период выращивания свиней систематически вести наблюдение за состоянием их здоровья, контролировать их поведение, поедаемость корма, потребление воды. В случаях отклонения от физиологических норм следует обращаться к ветеринарным специалистам государственной ветеринарной службы;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9) не допускать загрязнения окружающей среды биологическими отходами;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10) соблюдать настоящие Правила.</w:t>
      </w:r>
    </w:p>
    <w:p w:rsidR="003006AB" w:rsidRPr="00294671" w:rsidRDefault="003006AB" w:rsidP="003006AB">
      <w:pPr>
        <w:tabs>
          <w:tab w:val="left" w:pos="9214"/>
          <w:tab w:val="left" w:pos="9355"/>
        </w:tabs>
        <w:ind w:right="14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 xml:space="preserve">ГЛАВА </w:t>
      </w:r>
      <w:r w:rsidRPr="00294671">
        <w:rPr>
          <w:rFonts w:ascii="Arial" w:hAnsi="Arial" w:cs="Arial"/>
          <w:b/>
          <w:bCs/>
          <w:lang w:val="en-US"/>
        </w:rPr>
        <w:t>IV</w:t>
      </w:r>
      <w:r w:rsidRPr="00294671">
        <w:rPr>
          <w:rFonts w:ascii="Arial" w:hAnsi="Arial" w:cs="Arial"/>
          <w:b/>
          <w:bCs/>
        </w:rPr>
        <w:t>. ПОРЯДОК СОДЕРЖАНИЯ ДРУГИХ ДОМАШНИХ ЖИВОТНЫХ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10. Условия содержания других домашних животных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  <w:bCs/>
        </w:rPr>
      </w:pP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10.1. Крупный рогатый скот, телят, коз, овец, кур запрещается выпускать, пасти, привязывать их к деревьям, ограждениям и специальным кольям на всех землях муниципального образования, кроме земель, выделенных специально для этих целей.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>10.2. Владельцы скота (коровы, телята, козы, свиньи, птица, кролики, пчелы) обязаны поставить в органах местного самоуправления на похозяй</w:t>
      </w:r>
      <w:r w:rsidR="00F756CE" w:rsidRPr="00294671">
        <w:rPr>
          <w:rFonts w:ascii="Arial" w:hAnsi="Arial" w:cs="Arial"/>
        </w:rPr>
        <w:t>ств</w:t>
      </w:r>
      <w:r w:rsidR="00294671" w:rsidRPr="00294671">
        <w:rPr>
          <w:rFonts w:ascii="Arial" w:hAnsi="Arial" w:cs="Arial"/>
        </w:rPr>
        <w:t xml:space="preserve">енный учет Верхнерагозецкого </w:t>
      </w:r>
      <w:r w:rsidR="00F756CE" w:rsidRPr="00294671">
        <w:rPr>
          <w:rFonts w:ascii="Arial" w:hAnsi="Arial" w:cs="Arial"/>
        </w:rPr>
        <w:t>сельсовета Советского</w:t>
      </w:r>
      <w:r w:rsidRPr="00294671">
        <w:rPr>
          <w:rFonts w:ascii="Arial" w:hAnsi="Arial" w:cs="Arial"/>
        </w:rPr>
        <w:t xml:space="preserve"> района.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10.3. Домашняя птица (куры, утки, гуси, индюки) должна содержаться в вольерах, закрытых для проникновения дикой птицы.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10.4.  Запрещается выпас домашней птицы в свободном выгуле.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10.5. Запрещается содержание сельскохозяйственных животных в помещениях многоквартирных домов (включая балконы и лоджии).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10.6. Предельный размер поголовья животных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 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10.7. Выпас и прогон домашних животных: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1) места выпаса и прогона животных определяют</w:t>
      </w:r>
      <w:r w:rsidR="00F756CE" w:rsidRPr="00294671">
        <w:rPr>
          <w:rFonts w:ascii="Arial" w:hAnsi="Arial" w:cs="Arial"/>
        </w:rPr>
        <w:t>ся адми</w:t>
      </w:r>
      <w:r w:rsidR="00294671" w:rsidRPr="00294671">
        <w:rPr>
          <w:rFonts w:ascii="Arial" w:hAnsi="Arial" w:cs="Arial"/>
        </w:rPr>
        <w:t>нистрацией Верхнерагозецкого</w:t>
      </w:r>
      <w:r w:rsidR="00F756CE" w:rsidRPr="00294671">
        <w:rPr>
          <w:rFonts w:ascii="Arial" w:hAnsi="Arial" w:cs="Arial"/>
        </w:rPr>
        <w:t xml:space="preserve"> сельсовета Советского </w:t>
      </w:r>
      <w:r w:rsidRPr="00294671">
        <w:rPr>
          <w:rFonts w:ascii="Arial" w:hAnsi="Arial" w:cs="Arial"/>
        </w:rPr>
        <w:t xml:space="preserve"> района с учетом требований законодательства Российской Федерации и Курской области;</w:t>
      </w: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выпас осуществляется на огороженных пастбищах либо не огороженных пастбищах за чертой жилой постройки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10.8. Запрещается выпас животных на территориях парков, скверов, улиц, внутридомовых территорий,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«Водопой, прогон, выпас домашних сельскохозяйственных животных ЗАПРЕЩЕН».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10.9. Выпас скота должен производиться только под присмотром владельца животного или пастуха или на привязи.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10.10. Выпас на полосе отвода автомобильной дороги запрещен.</w:t>
      </w: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tabs>
          <w:tab w:val="left" w:pos="851"/>
          <w:tab w:val="left" w:pos="9214"/>
          <w:tab w:val="left" w:pos="9355"/>
        </w:tabs>
        <w:spacing w:line="100" w:lineRule="atLeast"/>
        <w:ind w:right="14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 xml:space="preserve">ГЛАВА </w:t>
      </w:r>
      <w:r w:rsidRPr="00294671">
        <w:rPr>
          <w:rFonts w:ascii="Arial" w:hAnsi="Arial" w:cs="Arial"/>
          <w:b/>
          <w:lang w:val="en-US"/>
        </w:rPr>
        <w:t>V</w:t>
      </w:r>
      <w:r w:rsidRPr="00294671">
        <w:rPr>
          <w:rFonts w:ascii="Arial" w:hAnsi="Arial" w:cs="Arial"/>
          <w:b/>
        </w:rPr>
        <w:t>. ПОРЯДОК СОДЕРЖАНИЯ ПЧЕЛ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11. Права и обязанности владельцев пчел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11.1. Владелец пчел имеет право: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получать ветеринарную помощь в проведении мероприятий по предупреждению болезней пчел, их лечению, борьбе с вредителями пчелиных семей;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получать от территориальных органов управления по гидрометеорологии сведения через средства массовой информации о прогнозах стихийных бедствий, аномалий погоды;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11.2. Владелец пчел обязан: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иметь ветеринарно-санитарный паспорт пасеки с соответствующими записями ветеринарной службы;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соблюдать правила пожарной безопасности;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соблюдать зоотехнические, ветеринарно-санитарные правила, правила содержания пчел, правила использования лесов;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принимать все меры, препятствующие возникновению заболевания пчел, а в случае болезни проводить лечение средствами, рекомендованными ветеринарным врачом или инспектором по пчеловодству, с наименьшим беспокойством для пчел;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5) сообщать в государственную ветеринарную службу Курской области о любом случае заболевания или внезапной гибели пчел, а также о появлении у пчел признаков болезни;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lastRenderedPageBreak/>
        <w:t xml:space="preserve"> 6) осуществлять меры по охране пчел, источников медосбора, населения и животных, находящихся в зоне деятельности пчелиных семей;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7) предотвращать роение, своевременно проводя необходимые мероприятия. Рой упущенный за пределы пасеки, должен быть собственностью пчеловода;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8) нести материальную ответственность за возможный ущерб, причиненный соседу, роем, который вышел из пчелосемьи;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 9) содержать семьи пчел только в добротных жилищах, не допускать пчелиного воровства, не оставлять в доступных для пчел местах соты и сахаросодержащие продукты;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>12. Размещение ульев и пасек</w:t>
      </w:r>
    </w:p>
    <w:p w:rsidR="003006AB" w:rsidRPr="00294671" w:rsidRDefault="003006AB" w:rsidP="003006AB">
      <w:pPr>
        <w:spacing w:line="100" w:lineRule="atLeast"/>
        <w:ind w:right="-1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12.1. Размещение ульев и пасек осуществляется с учетом обеспечения прав и интересов граждан на земельных участках, находящихся в их собственности, владении, пользовании либо в собственности, владении или пользовании других лиц, с их согласия, в том числе и в случаях вывоза пчел на место медосбора.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12.2. Размещение пасеки осуществляется: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1) на расстоянии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2) на расстоянии от учреждений здравоохранения, образования, дошкольного воспитания, культуры, которое обеспечивает безопасность людей;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3) на расстоянии не ближе 3-5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зданием, строением, или сооружение и направлением летков к середине участка пчеловода;</w:t>
      </w:r>
    </w:p>
    <w:p w:rsidR="003006AB" w:rsidRPr="00294671" w:rsidRDefault="003006AB" w:rsidP="003006AB">
      <w:pPr>
        <w:tabs>
          <w:tab w:val="left" w:pos="851"/>
        </w:tabs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4) при содержании пчелосемей в населенных пунктах их количество не должно превышать двух пчелосемей на 100 кв. м участка пчеловода.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5) размещение кочевой пасеки должно осуществляться не ближе полутора километров от иных кочевых пасек и не ближе двух километров от стационарных пасек;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6) размещение передвижной пасечной установки и установка пчелиных ловушек роев на пути лета пчел с иной пасеки к источникам медосбора не допускается.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>12.3. Владельцы пчел, не соблюдающие данные Правила или нарушающие их, несут административную ответственность в соответствии с действующим законодательством.</w:t>
      </w: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</w:rPr>
      </w:pPr>
    </w:p>
    <w:p w:rsidR="003006AB" w:rsidRPr="00294671" w:rsidRDefault="003006AB" w:rsidP="003006AB">
      <w:pPr>
        <w:spacing w:line="100" w:lineRule="atLeast"/>
        <w:ind w:right="-1" w:firstLine="709"/>
        <w:jc w:val="both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right="27" w:firstLine="709"/>
        <w:jc w:val="center"/>
        <w:rPr>
          <w:rFonts w:ascii="Arial" w:hAnsi="Arial" w:cs="Arial"/>
          <w:b/>
        </w:rPr>
      </w:pPr>
      <w:r w:rsidRPr="00294671">
        <w:rPr>
          <w:rFonts w:ascii="Arial" w:hAnsi="Arial" w:cs="Arial"/>
          <w:b/>
        </w:rPr>
        <w:t xml:space="preserve">ГЛАВА </w:t>
      </w:r>
      <w:r w:rsidRPr="00294671">
        <w:rPr>
          <w:rFonts w:ascii="Arial" w:hAnsi="Arial" w:cs="Arial"/>
          <w:b/>
          <w:lang w:val="en-US"/>
        </w:rPr>
        <w:t>VI</w:t>
      </w:r>
      <w:r w:rsidRPr="00294671">
        <w:rPr>
          <w:rFonts w:ascii="Arial" w:hAnsi="Arial" w:cs="Arial"/>
          <w:b/>
        </w:rPr>
        <w:t>. ЗАКЛЮЧИТЕЛЬНЫЕ ПОЛОЖЕНИЯ</w:t>
      </w:r>
    </w:p>
    <w:p w:rsidR="003006AB" w:rsidRPr="00294671" w:rsidRDefault="003006AB" w:rsidP="003006AB">
      <w:pPr>
        <w:spacing w:line="100" w:lineRule="atLeast"/>
        <w:ind w:right="5244" w:firstLine="709"/>
        <w:jc w:val="center"/>
        <w:rPr>
          <w:rFonts w:ascii="Arial" w:hAnsi="Arial" w:cs="Arial"/>
          <w:b/>
        </w:rPr>
      </w:pPr>
    </w:p>
    <w:p w:rsidR="003006AB" w:rsidRPr="00294671" w:rsidRDefault="003006AB" w:rsidP="003006AB">
      <w:pPr>
        <w:spacing w:line="100" w:lineRule="atLeast"/>
        <w:ind w:firstLine="723"/>
        <w:jc w:val="center"/>
        <w:rPr>
          <w:rFonts w:ascii="Arial" w:hAnsi="Arial" w:cs="Arial"/>
          <w:b/>
          <w:bCs/>
        </w:rPr>
      </w:pPr>
      <w:r w:rsidRPr="00294671">
        <w:rPr>
          <w:rFonts w:ascii="Arial" w:hAnsi="Arial" w:cs="Arial"/>
          <w:b/>
          <w:bCs/>
        </w:rPr>
        <w:t>13. Ответственность за нарушение настоящих Правил</w:t>
      </w:r>
    </w:p>
    <w:p w:rsidR="003006AB" w:rsidRPr="00294671" w:rsidRDefault="003006AB" w:rsidP="003006AB">
      <w:pPr>
        <w:spacing w:line="100" w:lineRule="atLeast"/>
        <w:ind w:firstLine="723"/>
        <w:jc w:val="both"/>
        <w:rPr>
          <w:rFonts w:ascii="Arial" w:hAnsi="Arial" w:cs="Arial"/>
        </w:rPr>
      </w:pP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4671">
        <w:rPr>
          <w:rFonts w:ascii="Arial" w:hAnsi="Arial" w:cs="Arial"/>
        </w:rPr>
        <w:t xml:space="preserve">13.1. Владельцы домашних животных и должностные лица несут ответственность за нарушение настоящих Правил на основаниях и в порядке, предусмотренных законодательством Российской Федерации, Законом Курской области от </w:t>
      </w:r>
      <w:r w:rsidRPr="00294671">
        <w:rPr>
          <w:rFonts w:ascii="Arial" w:eastAsia="Arial" w:hAnsi="Arial" w:cs="Arial"/>
        </w:rPr>
        <w:t xml:space="preserve"> 04.01.2003 №1-ЗКО «Об административных правонарушениях в Курской об</w:t>
      </w:r>
      <w:r w:rsidRPr="00294671">
        <w:rPr>
          <w:rFonts w:ascii="Arial" w:hAnsi="Arial" w:cs="Arial"/>
        </w:rPr>
        <w:t>ласти</w:t>
      </w:r>
      <w:r w:rsidR="00F978AE" w:rsidRPr="00294671">
        <w:rPr>
          <w:rFonts w:ascii="Arial" w:hAnsi="Arial" w:cs="Arial"/>
        </w:rPr>
        <w:t>»</w:t>
      </w:r>
      <w:r w:rsidRPr="00294671">
        <w:rPr>
          <w:rFonts w:ascii="Arial" w:hAnsi="Arial" w:cs="Arial"/>
        </w:rPr>
        <w:t>.</w:t>
      </w:r>
    </w:p>
    <w:p w:rsidR="003006AB" w:rsidRPr="00294671" w:rsidRDefault="003006AB" w:rsidP="003006A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006AB" w:rsidRPr="00294671" w:rsidRDefault="003006AB" w:rsidP="003006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0422" w:rsidRPr="00294671" w:rsidRDefault="001A0422">
      <w:pPr>
        <w:rPr>
          <w:rFonts w:ascii="Arial" w:hAnsi="Arial" w:cs="Arial"/>
        </w:rPr>
      </w:pPr>
    </w:p>
    <w:sectPr w:rsidR="001A0422" w:rsidRPr="00294671" w:rsidSect="006C79CF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006AB"/>
    <w:rsid w:val="001A0422"/>
    <w:rsid w:val="002168FA"/>
    <w:rsid w:val="00294671"/>
    <w:rsid w:val="002A56AA"/>
    <w:rsid w:val="003006AB"/>
    <w:rsid w:val="00404F06"/>
    <w:rsid w:val="0045285C"/>
    <w:rsid w:val="00812B2D"/>
    <w:rsid w:val="00A52D0E"/>
    <w:rsid w:val="00A94998"/>
    <w:rsid w:val="00D542D8"/>
    <w:rsid w:val="00ED0BA6"/>
    <w:rsid w:val="00F756CE"/>
    <w:rsid w:val="00F9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AB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00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AB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00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100D4673D8BAA629A482E2226139D846CF35133BF27E64621EF47BE5C745I" TargetMode="External"/><Relationship Id="rId4" Type="http://schemas.openxmlformats.org/officeDocument/2006/relationships/hyperlink" Target="consultantplus://offline/ref=F4100D4673D8BAA629A482E2226139D846CC33183FF57E64621EF47BE5C7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PZFWUiBPAeML6vpA7JVrI4Ai5WHAWf5MIGRpaLmwLu8=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rktuQVmOnUkTnfhiXzf2ZkVvukMl9Jya8J4Qqht3pFgv8sipTzoh6qEw0u31M0rSJFH7ndlj
    vm2VrVHEt1Il7A==
  </SignatureValue>
  <KeyInfo>
    <X509Data>
      <X509Certificate>
          MIILXDCCCwugAwIBAgIKH56O8QACAC3VxjAIBgYqhQMCAgMwggFjMRgwFgYFKoUDZAESDTEw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BgNVBAMTCVRFTlNPUkNBMzAeFw0xNTEyMjgxNjIzMDBaFw0xNjEyMjgxNjMzMDBaMIIB2DEY
          MBYGBSqFA2QBEg0xMDI0NjAwODM5ODY3MRowGAYIKoUDA4EDAQESDDAwNDYyMTAwMDIzMzEn
          MCUGCSqGSIb3DQEJARYYdmVyaG5lcmFnb3plY2tpeUBtYWlsLnJ1MT4wPAYJKoZIhvcNAQkC
          Ey9JTk49NDYyMTAwMDIzMy9LUFA9NDYyMTAxMDAxL09HUk49MTAyNDYwMDgzOTg2NzFdMFsG
          A1UECh5UBBAEFAQcBBgEHQQYBCEEIgQgBBAEJgQYBC8AIAQSBBUEIAQlBB0EFQQgBBAEEwQe
          BBcEFQQmBBoEHgQTBB4AIAQhBBUEGwQsBCEEHgQSBBUEIgQQMQowCAYDVQQLEwEwMV0wWwYD
          VQQDHlQEEAQUBBwEGAQdBBgEIQQiBCAEEAQmBBgELwAgBBIEFQQgBCUEHQQVBCAEEAQTBB4E
          FwQVBCYEGgQeBBMEHgAgBCEEFQQbBCwEIQQeBBIEFQQiBBAxCzAJBgNVBAYTAlJVMSUwIwYD
          VQQHHhwENAAuACAEFQREBEAEPgRBBDgEPAQ+BDIEOgQwMS0wKwYDVQQIHiQANAA2ACAEGgRD
          BEAEQQQ6BDAETwAgBD4EMQQ7BDAEQQRCBEwxCjAIBgNVBAkTATAwYzAcBgYqhQMCAhMwEgYH
          KoUDAgIkAAYHKoUDAgIeAQNDAARA8a+uqBiYrJ/seDHObnNooPmmuG3bWLl6W5a0ek3JkQwD
          93xuXaUZqOjwh4WDfm9aysiea1US4eQNw1fFdBFtK6OCByQwggcgMBkGCSqGSIb3DQEJDwQM
          MAowCAYGKoUDAgIVMA4GA1UdDwEB/wQEAwIE8DA2BgUqhQNkbwQtDCsi0JrRgNC40L/RgtC+
          0J/RgNC+IENTUCIgKNCy0LXRgNGB0LjRjyAzLjYpMIGfBgNVHSUEgZcwgZQGBiqFA2QCAgYH
          KoUDAgIiGQYHKoUDAgIiGgYHKoUDAgIiBgYGKoUDAhcDBggqhQMCQAEBAQYIKoUDAykBAwQG
          CCqFAwM6AgECBgkqhQMDPwEBAgQGBiqFAwNZGAYGKoUDA10PBgcqhQMFAygBBgcqhQMFAzAB
          BggqhQMHAhUBAgYIKwYBBQUHAwIGCCsGAQUFBwMEMB0GA1UdIAQWMBQwCAYGKoUDZHEBMAgG
          BiqFA2RxAjAdBgNVHQ4EFgQU/vsLz4AObCZgIkt+gmW5Dq0DFcUwggGkBgNVHSMEggGbMIIB
          l4AUTmG2etH8AS3lOiRTuWzqzXCacpqhggFrpIIBZzCCAWMxGDAWBgUqhQNkARINMTAyNzYw
          MDc4Nzk5NDEaMBgGCCqFAwOBAwEBEgwwMDc2MDUwMTYwMzAxNDAyBgNVBAkMK9Cc0L7RgdC6
          0L7QstGB0LrQuNC5INC/0YDQvtGB0L/QtdC60YIg0LQuMTIxIzAhBgkqhkiG9w0BCQEWFHJv
          b3RAbmFsb2cudGVuc29yLnJ1MQswCQYDVQQGEwJSVTExMC8GA1UECAwoNzYg0K/RgNC+0YHQ
          u9Cw0LLRgdC60LDRjyDQvtCx0LvQsNGB0YLRjDEbMBkGA1UEBwwS0K/RgNC+0YHQu9Cw0LLQ
          u9GMMS0wKwYDVQQKDCTQntCe0J4g0JrQvtC80L/QsNC90LjRjyDQotC10L3Qt9C+0YAxMDAu
          BgNVBAsMJ9Cj0LTQvtGB0YLQvtCy0LXRgNGP0Y7RidC40Lkg0YbQtdC90YLRgDESMBAGA1UE
          AxMJVEVOU09SQ0EzghAPYTL3AG+2ok22CDLsc2xvMIIBKQYDVR0fBIIBIDCCARwwOaA3oDWG
          M2h0dHA6Ly90YXg0LnRlbnNvci5ydS9jZXJ0ZW5yb2xsL3RlbnNvcmNhMy0yMDE1LmNybDAs
          oCqgKIYmaHR0cDovL3RlbnNvci5ydS9jYS90ZW5zb3JjYTMtMjAxNS5jcmwwOaA3oDWGM2h0
          dHA6Ly9jcmwudGVuc29yLnJ1L3RheDQvY2EvY3JsL3RlbnNvcmNhMy0yMDE1LmNybDA6oDig
          NoY0aHR0cDovL2NybDIudGVuc29yLnJ1L3RheDQvY2EvY3JsL3RlbnNvcmNhMy0yMDE1LmNy
          bDA6oDigNoY0aHR0cDovL2NybDMudGVuc29yLnJ1L3RheDQvY2EvY3JsL3RlbnNvcmNhMy0y
          MDE1LmNybDCCAaAGCCsGAQUFBwEBBIIBkjCCAY4wLwYIKwYBBQUHMAGGI2h0dHA6Ly90YXg0
          LnRlbnNvci5ydS9vY3NwL29jc3Auc3JmMC0GCCsGAQUFBzAChiFodHRwOi8vdGF4NC50ZW5z
          b3IucnUvdHNwL3RzcC5zcmYwPwYIKwYBBQUHMAKGM2h0dHA6Ly90YXg0LnRlbnNvci5ydS9j
          ZXJ0ZW5yb2xsL3RlbnNvcmNhMy0yMDE1LmNydDAyBggrBgEFBQcwAoYmaHR0cDovL3RlbnNv
          ci5ydS9jYS90ZW5zb3JjYTMtMjAxNS5jcnQwOwYIKwYBBQUHMAKGL2h0dHA6Ly9jcmwudGVu
          c29yLnJ1L3RheDQvY2EvdGVuc29yY2EzLTIwMTUuY3J0MDwGCCsGAQUFBzAChjBodHRwOi8v
          Y3JsMi50ZW5zb3IucnUvdGF4NC9jYS90ZW5zb3JjYTMtMjAxNS5jcnQwPAYIKwYBBQUHMAKG
          MGh0dHA6Ly9jcmwzLnRlbnNvci5ydS90YXg0L2NhL3RlbnNvcmNhMy0yMDE1LmNydDArBgNV
          HRAEJDAigA8yMDE1MTIyODE2MjMwMFqBDzIwMTYxMjI4MTYyMzAwWjCCATMGBSqFA2RwBIIB
          KDCCASQMKyLQmtGA0LjQv9GC0L7Qn9GA0L4gQ1NQIiAo0LLQtdGA0YHQuNGPIDMuNikMUyLQ
          o9C00L7RgdGC0L7QstC10YDRj9GO0YnQuNC5INGG0LXQvdGC0YAgItCa0YDQuNC/0YLQvtCf
          0YDQviDQo9CmIiDQstC10YDRgdC40LggMS41DE/QodC10YDRgtC40YTQuNC60LDRgiDRgdC+
          0L7RgtCy0LXRgtGB0YLQstC40Y8g4oSWINCh0KQvMTI0LTI3Mzgg0L7RgiAwMS4wNy4yMDE1
          DE/QodC10YDRgtC40YTQuNC60LDRgiDRgdC+0L7RgtCy0LXRgtGB0YLQstC40Y8g4oSWINCh
          0KQvMTI4LTIzNTIg0L7RgiAxNS4wNC4yMDE0MAgGBiqFAwICAwNBABDrPNhDiUa581Gu3TZk
          rCDL2g8x9+8VxxIAXcn6objqXV0va9JXWfnjrUWRnXNWeW8dX+wUowA6QO9VIDpsSVs=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XQpxadRTUyp0OfLyEfbkuXz1ot0=</DigestValue>
      </Reference>
      <Reference URI="/word/fontTable.xml?ContentType=application/vnd.openxmlformats-officedocument.wordprocessingml.fontTable+xml">
        <DigestMethod Algorithm="http://www.w3.org/2000/09/xmldsig#sha1"/>
        <DigestValue>VKWjwBfGA2ea2v7HWVkt7fSoiVw=</DigestValue>
      </Reference>
      <Reference URI="/word/settings.xml?ContentType=application/vnd.openxmlformats-officedocument.wordprocessingml.settings+xml">
        <DigestMethod Algorithm="http://www.w3.org/2000/09/xmldsig#sha1"/>
        <DigestValue>dvIGKMBpRnpiA7F4+IQVtMlQKa8=</DigestValue>
      </Reference>
      <Reference URI="/word/styles.xml?ContentType=application/vnd.openxmlformats-officedocument.wordprocessingml.styles+xml">
        <DigestMethod Algorithm="http://www.w3.org/2000/09/xmldsig#sha1"/>
        <DigestValue>Dmasw2z4tlrzgbS1nVApZuRGFYQ=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2016-06-10T07:07:01Z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ПолежаеваНН</dc:creator>
  <cp:lastModifiedBy>Пользователь</cp:lastModifiedBy>
  <cp:revision>6</cp:revision>
  <cp:lastPrinted>2016-05-18T11:00:00Z</cp:lastPrinted>
  <dcterms:created xsi:type="dcterms:W3CDTF">2016-05-18T05:37:00Z</dcterms:created>
  <dcterms:modified xsi:type="dcterms:W3CDTF">2016-05-18T11:25:00Z</dcterms:modified>
</cp:coreProperties>
</file>