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072288" w:rsidRPr="00CE65D7" w:rsidTr="00072288">
        <w:trPr>
          <w:trHeight w:val="5718"/>
        </w:trPr>
        <w:tc>
          <w:tcPr>
            <w:tcW w:w="9498" w:type="dxa"/>
          </w:tcPr>
          <w:p w:rsidR="00072288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СОБРАНИЕ ДЕПУТАТОВ</w:t>
            </w:r>
          </w:p>
          <w:p w:rsidR="00072288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МИХАЙЛОАННЕНСКОГО СЕЛЬСОВЕТА</w:t>
            </w:r>
          </w:p>
          <w:p w:rsidR="00CE65D7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СОВЕТСКОГО РАЙОНА</w:t>
            </w:r>
          </w:p>
          <w:p w:rsidR="00072288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КУРСКОЙ ОБЛАСТИ</w:t>
            </w:r>
          </w:p>
          <w:p w:rsidR="00072288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</w:p>
          <w:p w:rsidR="00072288" w:rsidRPr="00CE65D7" w:rsidRDefault="00072288" w:rsidP="00CE65D7">
            <w:pPr>
              <w:pStyle w:val="a3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caps/>
                <w:sz w:val="32"/>
                <w:szCs w:val="32"/>
              </w:rPr>
              <w:t>РЕШЕНИЕ</w:t>
            </w:r>
          </w:p>
          <w:p w:rsidR="00072288" w:rsidRPr="00CE65D7" w:rsidRDefault="00072288" w:rsidP="00CE65D7">
            <w:pPr>
              <w:pStyle w:val="a4"/>
              <w:snapToGrid w:val="0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</w:p>
          <w:p w:rsidR="00072288" w:rsidRPr="00CE65D7" w:rsidRDefault="00CE65D7" w:rsidP="00CE65D7">
            <w:pPr>
              <w:pStyle w:val="a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 xml:space="preserve">от 21 марта </w:t>
            </w:r>
            <w:r w:rsidR="00072288" w:rsidRPr="00CE65D7">
              <w:rPr>
                <w:rFonts w:ascii="Arial" w:hAnsi="Arial" w:cs="Arial"/>
                <w:b/>
                <w:sz w:val="32"/>
                <w:szCs w:val="32"/>
              </w:rPr>
              <w:t>2016 года №112</w:t>
            </w:r>
          </w:p>
          <w:p w:rsidR="00072288" w:rsidRPr="00CE65D7" w:rsidRDefault="00072288" w:rsidP="00CE65D7">
            <w:pPr>
              <w:pStyle w:val="a4"/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2288" w:rsidRPr="00CE65D7" w:rsidRDefault="00072288" w:rsidP="00CE65D7">
            <w:pPr>
              <w:pStyle w:val="a4"/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О внесении изменений в решение Собрания депутатов Михайлоанненского сельсовета Советског</w:t>
            </w:r>
            <w:r w:rsidR="00CE65D7">
              <w:rPr>
                <w:rFonts w:ascii="Arial" w:hAnsi="Arial" w:cs="Arial"/>
                <w:b/>
                <w:sz w:val="32"/>
                <w:szCs w:val="32"/>
              </w:rPr>
              <w:t xml:space="preserve">о района Курской области от </w:t>
            </w:r>
            <w:bookmarkStart w:id="0" w:name="_GoBack"/>
            <w:bookmarkEnd w:id="0"/>
            <w:r w:rsidRPr="00CE65D7">
              <w:rPr>
                <w:rFonts w:ascii="Arial" w:hAnsi="Arial" w:cs="Arial"/>
                <w:b/>
                <w:sz w:val="32"/>
                <w:szCs w:val="32"/>
              </w:rPr>
              <w:t>06 апреля 2015 года №62</w:t>
            </w:r>
          </w:p>
          <w:p w:rsidR="00072288" w:rsidRDefault="00072288" w:rsidP="00CE65D7">
            <w:pPr>
              <w:pStyle w:val="a4"/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5D7">
              <w:rPr>
                <w:rFonts w:ascii="Arial" w:hAnsi="Arial" w:cs="Arial"/>
                <w:b/>
                <w:sz w:val="32"/>
                <w:szCs w:val="32"/>
              </w:rPr>
              <w:t>«Об утверждении Положения о муниципальной службе муниципальных служащих в Администрации Михайлоанненского сельсовета Советского района Курской области»</w:t>
            </w:r>
          </w:p>
          <w:p w:rsidR="00CE65D7" w:rsidRPr="00CE65D7" w:rsidRDefault="00CE65D7" w:rsidP="00CE65D7">
            <w:pPr>
              <w:pStyle w:val="a4"/>
              <w:snapToGrid w:val="0"/>
              <w:jc w:val="center"/>
              <w:rPr>
                <w:rFonts w:ascii="Arial" w:hAnsi="Arial" w:cs="Arial"/>
                <w:b/>
                <w:caps/>
                <w:szCs w:val="24"/>
              </w:rPr>
            </w:pPr>
          </w:p>
        </w:tc>
      </w:tr>
    </w:tbl>
    <w:p w:rsidR="00072288" w:rsidRPr="00CE65D7" w:rsidRDefault="00072288" w:rsidP="00CE6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5D7">
        <w:rPr>
          <w:rFonts w:ascii="Arial" w:hAnsi="Arial" w:cs="Arial"/>
          <w:sz w:val="24"/>
          <w:szCs w:val="24"/>
        </w:rPr>
        <w:t xml:space="preserve">      В соответствии с Федеральным законом от 02.03.2007 года № 25-ФЗ   «О муниципальной службе в Российской Федерации Законом»,  Федеральным законом от 29.12.2015    № 395-ФЗ «О внесении изменений в статью 54 Федерального закона «О государственной гражданской службе Российской Федерации» и статьи 9 и 25 Федерального закона «О муниципальной службе в Российской Федерации»  , Законом Курской области от 13.06.2007 №60-ЗКО «О муниципальной службе в Курской области»,  руководствуясь Уставом муниципального образования «Михайлоанненский сельсовет» Советского района Курской области, Собрание депутатов Михайлоанненского сельсовета Советского района Курской области </w:t>
      </w:r>
      <w:r w:rsidRPr="00CE65D7">
        <w:rPr>
          <w:rFonts w:ascii="Arial" w:hAnsi="Arial" w:cs="Arial"/>
          <w:b/>
          <w:bCs/>
          <w:sz w:val="24"/>
          <w:szCs w:val="24"/>
        </w:rPr>
        <w:t>РЕШИЛО:</w:t>
      </w:r>
    </w:p>
    <w:p w:rsidR="00072288" w:rsidRPr="00CE65D7" w:rsidRDefault="00072288" w:rsidP="00CE65D7">
      <w:pPr>
        <w:pStyle w:val="21"/>
        <w:spacing w:line="240" w:lineRule="auto"/>
        <w:ind w:firstLine="708"/>
        <w:rPr>
          <w:rFonts w:ascii="Arial" w:hAnsi="Arial" w:cs="Arial"/>
        </w:rPr>
      </w:pPr>
      <w:r w:rsidRPr="00CE65D7">
        <w:rPr>
          <w:rFonts w:ascii="Arial" w:hAnsi="Arial" w:cs="Arial"/>
          <w:b/>
        </w:rPr>
        <w:t>1</w:t>
      </w:r>
      <w:r w:rsidRPr="00CE65D7">
        <w:rPr>
          <w:rFonts w:ascii="Arial" w:hAnsi="Arial" w:cs="Arial"/>
        </w:rPr>
        <w:t>.Внести в Положение «О муниципальной службе муниципальных служащих Администрации Михайлоанненского сельсовета Советского района Курской области» следующие изменения:</w:t>
      </w:r>
    </w:p>
    <w:p w:rsidR="00072288" w:rsidRPr="00CE65D7" w:rsidRDefault="00072288" w:rsidP="00CE65D7">
      <w:pPr>
        <w:pStyle w:val="21"/>
        <w:spacing w:line="240" w:lineRule="auto"/>
        <w:ind w:firstLine="708"/>
        <w:rPr>
          <w:rFonts w:ascii="Arial" w:hAnsi="Arial" w:cs="Arial"/>
        </w:rPr>
      </w:pPr>
      <w:proofErr w:type="gramStart"/>
      <w:r w:rsidRPr="00CE65D7">
        <w:rPr>
          <w:rFonts w:ascii="Arial" w:hAnsi="Arial" w:cs="Arial"/>
        </w:rPr>
        <w:t>а)пункт</w:t>
      </w:r>
      <w:proofErr w:type="gramEnd"/>
      <w:r w:rsidRPr="00CE65D7">
        <w:rPr>
          <w:rFonts w:ascii="Arial" w:hAnsi="Arial" w:cs="Arial"/>
        </w:rPr>
        <w:t xml:space="preserve"> 8 статьи 24 изложить в новой редакции:</w:t>
      </w:r>
    </w:p>
    <w:p w:rsidR="00072288" w:rsidRPr="00CE65D7" w:rsidRDefault="00072288" w:rsidP="00CE65D7">
      <w:pPr>
        <w:pStyle w:val="21"/>
        <w:spacing w:line="240" w:lineRule="auto"/>
        <w:ind w:firstLine="708"/>
        <w:rPr>
          <w:rFonts w:ascii="Arial" w:hAnsi="Arial" w:cs="Arial"/>
        </w:rPr>
      </w:pPr>
      <w:r w:rsidRPr="00CE65D7">
        <w:rPr>
          <w:rFonts w:ascii="Arial" w:hAnsi="Arial" w:cs="Arial"/>
        </w:rPr>
        <w:t>«8. В соответствии с федеральным законодательством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части 1 статьи 25 Федерального закона «О муниципальной службе в Российской Федерации», другие периоды в соответствии с нормативным правовым актом Курской области и муниципальными правовыми актами.»;</w:t>
      </w:r>
    </w:p>
    <w:p w:rsidR="00072288" w:rsidRPr="00CE65D7" w:rsidRDefault="00072288" w:rsidP="00CE65D7">
      <w:pPr>
        <w:pStyle w:val="21"/>
        <w:spacing w:line="240" w:lineRule="auto"/>
        <w:ind w:firstLine="708"/>
        <w:rPr>
          <w:rFonts w:ascii="Arial" w:hAnsi="Arial" w:cs="Arial"/>
        </w:rPr>
      </w:pPr>
      <w:r w:rsidRPr="00CE65D7">
        <w:rPr>
          <w:rFonts w:ascii="Arial" w:hAnsi="Arial" w:cs="Arial"/>
        </w:rPr>
        <w:t xml:space="preserve">б) статью 25 изложить в новой редакции: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>«</w:t>
      </w:r>
      <w:r w:rsidRPr="00CE65D7">
        <w:rPr>
          <w:rFonts w:ascii="Arial" w:hAnsi="Arial" w:cs="Arial"/>
          <w:b/>
          <w:bCs/>
          <w:color w:val="auto"/>
        </w:rPr>
        <w:t xml:space="preserve">Статья 25. Порядок исчисления стажа муниципальной службы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1. В соответствии с частью 1 статьи 25 Федерального закона «О муниципальной службе в Российской Федерации» в стаж (общую продолжительность) муниципальной службы включаются периоды замещения: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1) должностей муниципальной службы;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2) муниципальных должностей;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3) государственных должностей Российской Федерации и государственных должностей субъектов Российской Федерации;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lastRenderedPageBreak/>
        <w:t xml:space="preserve">4) должностей государственной гражданской службы, воинских должностей и должностей федеральной государственной службы иных видов;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5) иных должностей в соответствии с федеральными законами.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2. В соответствии с частью 2 статьи 25 Федерального закона «О муниципальной службе в Российской Федерации»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Курской области и уставами муниципальных образований, помимо периодов замещения должностей, указанных в части 1 статьи 25 Федерального закона «О муниципальной службе в Российской Федерации», включаются (засчитываются) также периоды замещения должностей, включаемые (засчитываемые) в стаж государственной гражданской службы в соответствии с частью 2 статьи 54 Федерального закона от 27 июля 2004 года № 79-ФЗ «О государственной гражданской службе Российской Федерации».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3. При исчислении стажа муниципальной службы муниципального служащего суммируются все включаемые (засчитываемые) в него периоды службы (работы), так как закон находится на доработке данный пункт статьи 25 считать временным до принятия закона.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4. Документами, подтверждающими стаж муниципальной службы, являются трудовая книжка,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Федерации. </w:t>
      </w:r>
    </w:p>
    <w:p w:rsidR="00072288" w:rsidRPr="00CE65D7" w:rsidRDefault="00072288" w:rsidP="00CE65D7">
      <w:pPr>
        <w:pStyle w:val="Default"/>
        <w:rPr>
          <w:rFonts w:ascii="Arial" w:hAnsi="Arial" w:cs="Arial"/>
          <w:color w:val="auto"/>
        </w:rPr>
      </w:pPr>
      <w:r w:rsidRPr="00CE65D7">
        <w:rPr>
          <w:rFonts w:ascii="Arial" w:hAnsi="Arial" w:cs="Arial"/>
          <w:color w:val="auto"/>
        </w:rPr>
        <w:t xml:space="preserve">5. Стаж муниципальной службы устанавливается правовым актом представителя нанимателя (работодателя). </w:t>
      </w:r>
    </w:p>
    <w:p w:rsidR="00CE65D7" w:rsidRDefault="00CE65D7" w:rsidP="00CE65D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E65D7" w:rsidRPr="00CE65D7" w:rsidRDefault="00CE65D7" w:rsidP="00CE65D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2288" w:rsidRPr="00CE65D7" w:rsidRDefault="00072288" w:rsidP="00CE65D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2288" w:rsidRPr="00CE65D7" w:rsidRDefault="00072288" w:rsidP="00CE65D7">
      <w:pPr>
        <w:pStyle w:val="a3"/>
        <w:jc w:val="both"/>
        <w:rPr>
          <w:rFonts w:ascii="Arial" w:hAnsi="Arial" w:cs="Arial"/>
          <w:sz w:val="24"/>
          <w:szCs w:val="24"/>
        </w:rPr>
      </w:pPr>
      <w:r w:rsidRPr="00CE65D7">
        <w:rPr>
          <w:rFonts w:ascii="Arial" w:hAnsi="Arial" w:cs="Arial"/>
          <w:sz w:val="24"/>
          <w:szCs w:val="24"/>
        </w:rPr>
        <w:t xml:space="preserve"> Глава Михайлоанненского сельсовета</w:t>
      </w:r>
    </w:p>
    <w:p w:rsidR="00072288" w:rsidRPr="00CE65D7" w:rsidRDefault="00072288" w:rsidP="00CE65D7">
      <w:pPr>
        <w:pStyle w:val="a3"/>
        <w:jc w:val="both"/>
        <w:rPr>
          <w:rFonts w:ascii="Arial" w:hAnsi="Arial" w:cs="Arial"/>
          <w:sz w:val="24"/>
          <w:szCs w:val="24"/>
        </w:rPr>
      </w:pPr>
      <w:r w:rsidRPr="00CE65D7">
        <w:rPr>
          <w:rFonts w:ascii="Arial" w:hAnsi="Arial" w:cs="Arial"/>
          <w:sz w:val="24"/>
          <w:szCs w:val="24"/>
        </w:rPr>
        <w:t>Советского района Курской области                                        С.В. Буланова</w:t>
      </w:r>
    </w:p>
    <w:p w:rsidR="008A1483" w:rsidRPr="00CE65D7" w:rsidRDefault="008A1483" w:rsidP="00CE65D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483" w:rsidRPr="00CE65D7" w:rsidSect="008A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288"/>
    <w:rsid w:val="00072288"/>
    <w:rsid w:val="008A1483"/>
    <w:rsid w:val="00C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1295B-96A8-452A-B0FA-343E6732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2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07228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Tahoma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072288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072288"/>
    <w:pPr>
      <w:suppressAutoHyphens/>
      <w:spacing w:after="0" w:line="360" w:lineRule="auto"/>
      <w:ind w:firstLine="900"/>
      <w:jc w:val="both"/>
    </w:pPr>
    <w:rPr>
      <w:rFonts w:ascii="Times New Roman" w:hAnsi="Times New Roman"/>
      <w:bCs/>
      <w:sz w:val="24"/>
      <w:szCs w:val="24"/>
      <w:lang w:eastAsia="ar-SA"/>
    </w:rPr>
  </w:style>
  <w:style w:type="paragraph" w:customStyle="1" w:styleId="Default">
    <w:name w:val="Default"/>
    <w:rsid w:val="0007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0LxvvOM/SWo2yFYWLznPFBLIwwEO8cvfbSEAPIhZfiM=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qXLoQf3foy2GmYoVPdeoY2AJu+L7x3FCOEPOSlHbooGYnTJ9yx4Q2wjAxZKkX+k4
aPtGF0h/8rPfDgd8Zhj8Kw==</SignatureValue>
  <KeyInfo>
    <X509Data>
      <X509Certificate>MIIJxzCCCXagAwIBAgIDEhGRMAgGBiqFAwICAzCCAV0xGDAWBgkqhkiG9w0BCQIT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DTE1MTIxMDA1MTUwOFoXDTE3MDMxMDA1MTUwOFowggIWMRowGAYIKoUDA4EDAQES
DDQ2MjEwMDUyMDgwMDEWMBQGBSqFA2QDEgswMzYxMDg0NDMyNjEYMBYGBSqFA2QB
Eg0xMDI0NjAwODM5OTg4MQswCQYDVQQGEwJSVTEpMCcGA1UECAwgNDYg0JrRg9GA
0YHQutCw0Y8g0L7QsdC70LDRgdGC0YwxGTAXBgNVBAcMENCa0YjQtdC90YHQutC4
0LkxfTB7BgNVBAoMdNCQ0LTQvNC40L3QuNGB0YLRgNCw0YbQuNGPINCc0LjRhdCw
0LnQu9C+0LDQvdC90LXQvdGB0LrQvtCz0L4g0YHQtdC70YzRgdC+0LLQtdGC0LAg
0KHQvtCy0LXRgtGB0LrQvtCz0L4g0YDQsNC50L7QvdCwMTIwMAYDVQQqDCnQodCy
0LXRgtC70LDQvdCwINCS0LvQsNC00LjQvNC40YDQvtCy0L3QsDEZMBcGA1UEBAwQ
0JHRg9C70LDQvdC+0LLQsDEuMCwGA1UEDAwl0JPQu9Cw0LLQsCDQsNC00LzQuNC9
0LjRgdGC0YDQsNGG0LjQuDEwMC4GCSqGSIb3DQEJAhMhMS4yLjY0My4zLjYxLjEu
MS42LjUwMjcxMC4zLjQuMi4xMUMwQQYDVQQDDDrQkdGD0LvQsNC90L7QstCwINCh
0LLQtdGC0LvQsNC90LAg0JLQu9Cw0LTQuNC80LjRgNC+0LLQvdCwMGMwHAYGKoUD
AgITMBIGByqFAwICJAAGByqFAwICHgEDQwAEQAk3dGWn/JxZ1fGlI9EAJ9ZqQD/S
quiPy54P2l4Pbg4f0F2eYseEtcnonVSw3jJasxYROUszJkuf7xuqJKaZXNKjggVe
MIIFWjAMBgNVHRMBAf8EAjAAMB0GA1UdIAQWMBQwCAYGKoUDZHEBMAgGBiqFA2Rx
AjBABgNVHREEOTA3oBMGA1UEDKAMEwoxMjA5MDkwMzUyoB0GCSqGSIb3DQEJFKAQ
Ew40NDIxYnVsYW5vdmFzdoYBMDA2BgUqhQNkbwQtDCsi0JrRgNC40L/RgtC+0J/R
gNC+IENTUCIgKNCy0LXRgNGB0LjRjyAzLjYpMIIBYQYFKoUDZHAEggFWMIIBUgxE
ItCa0YDQuNC/0YLQvtCf0YDQviBDU1AiICjQstC10YDRgdC40Y8gMy42KSAo0LjR
gdC/0L7Qu9C90LXQvdC40LUgMikMaCLQn9GA0L7Qs9GA0LDQvNC80L3Qvi3QsNC/
0L/QsNGA0LDRgtC90YvQuSDQutC+0LzQv9C70LXQutGBICLQrtC90LjRgdC10YDR
gi3Qk9Ce0KHQoiIuINCS0LXRgNGB0LjRjyAyLjEiDE/QodC10YDRgtC40YTQuNC6
0LDRgiDRgdC+0L7RgtCy0LXRgtGB0YLQstC40Y8g4oSWINCh0KQvMTI0LTIyMzgg
0L7RgiAwNC4xMC4yMDEzDE/QodC10YDRgtC40YTQuNC60LDRgiDRgdC+0L7RgtCy
0LXRgtGB0YLQstC40Y8g4oSWINCh0KQvMTI4LTIxNzUg0L7RgiAyMC4wNi4yMDEz
MA4GA1UdDwEB/wQEAwIE0DCB/AYDVR0lBIH0MIHxBggrBgEFBQcDAgYIKoUDAgEG
CAUGDyqFAwM9AQEGntc2AwQBAQYPKoUDAz0BAQae1zYDBAECBg8qhQMDPQEBBp7X
NgMEAQMGDyqFAwM9AQEGntc2AwQBBAYPKoUDAz0BAQae1zYDBAEFBg8qhQMDPQEB
Bp7XNgMEAQYGDyqFAwM9AQEGntc2AwQBBwYPKoUDAz0BAQae1zYDBAEIBg8qhQMD
PQEBBp7XNgMEAQkGDyqFAwM9AQEGntc2AwQBCgYPKoUDAz0BAQae1zYDBAELBg8q
hQMDPQEBBp7XNgMEAQwGDyqFAwM9AQEGntc2AwQBDjArBgNVHRAEJDAigA8yMDE1
MTIwOTA3MTEzN1qBDzIwMTcwMzA5MDcxMTM3WjCCAY8GA1UdIwSCAYYwggGCgBSe
cQ4P2rQBKF8/4suPZRWXAkeMq6GCAWWkggFhMIIBXTEYMBYGCSqGSIb3DQEJAhMJ
U2VydmVyIENBMSAwHgYJKoZIhvcNAQkBFhF1Y19ma0Byb3NrYXpuYS5ydTEcMBoG
A1UECAwTNzcg0LMuINCc0L7RgdC60LLQsDEaMBgGCCqFAwOBAwEBEgwwMDc3MTA1
Njg3NjAxGDAWBgUqhQNkARINMTA0Nzc5NzAxOTgzMDEsMCoGA1UECQwj0YPQu9C4
0YbQsCDQmNC70YzQuNC90LrQsCwg0LTQvtC8IDcxFTATBgNVBAcMDNCc0L7RgdC6
0LLQsDELMAkGA1UEBhMCUlUxODA2BgNVBAoML9Ck0LXQtNC10YDQsNC70YzQvdC+
0LUg0LrQsNC30L3QsNGH0LXQudGB0YLQstC+MT8wPQYDVQQDDDbQo9CmINCk0LXQ
tNC10YDQsNC70YzQvdC+0LPQviDQutCw0LfQvdCw0YfQtdC50YHRgtCy0LCCAQEw
XgYDVR0fBFcwVTApoCegJYYjaHR0cDovL2NybC5yb3NrYXpuYS5ydS9jcmwvZmsw
MS5jcmwwKKAmoCSGImh0dHA6Ly9jcmwuZnNmay5sb2NhbC9jcmwvZmswMS5jcmww
HQYDVR0OBBYEFOICjNDWgxWMKyhkdXLd7LQLcbu5MAgGBiqFAwICAwNBAGrKbwZ8
VSMewYpEe9lPA055SubiS31gytLMZyjP+iilwOq7uNzeR5HxL1X9mOzPNWeL+hG8
AR/eXOzJPNfcUTU=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9OPemkEPwc/9EKvjrhbtiPmndwE=</DigestValue>
      </Reference>
      <Reference URI="/word/fontTable.xml?ContentType=application/vnd.openxmlformats-officedocument.wordprocessingml.fontTable+xml">
        <DigestMethod Algorithm="http://www.w3.org/2000/09/xmldsig#sha1"/>
        <DigestValue>Mw8/rhBcToeGE8J0SUZhadstgqk=</DigestValue>
      </Reference>
      <Reference URI="/word/settings.xml?ContentType=application/vnd.openxmlformats-officedocument.wordprocessingml.settings+xml">
        <DigestMethod Algorithm="http://www.w3.org/2000/09/xmldsig#sha1"/>
        <DigestValue>KFZdBg7OsZe9G4VRM2I0VOXHIy4=</DigestValue>
      </Reference>
      <Reference URI="/word/styles.xml?ContentType=application/vnd.openxmlformats-officedocument.wordprocessingml.styles+xml">
        <DigestMethod Algorithm="http://www.w3.org/2000/09/xmldsig#sha1"/>
        <DigestValue>qNnAj92PV3S1s3Unz0A2m1RvJ/M=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62qZr7Dhm3MA2qwBs9JM8qShyoA=</DigestValue>
      </Reference>
    </Manifest>
    <SignatureProperties>
      <SignatureProperty Id="idSignatureTime" Target="#idPackageSignature">
        <mdssi:SignatureTime>
          <mdssi:Format>YYYY-MM-DDThh:mm:ssTZD</mdssi:Format>
          <mdssi:Value>2016-04-11T08:43:19Z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МеркуловаТН</dc:creator>
  <cp:keywords/>
  <dc:description/>
  <cp:lastModifiedBy>Бондарева ТВ</cp:lastModifiedBy>
  <cp:revision>3</cp:revision>
  <dcterms:created xsi:type="dcterms:W3CDTF">2016-03-30T06:51:00Z</dcterms:created>
  <dcterms:modified xsi:type="dcterms:W3CDTF">2016-04-11T09:01:00Z</dcterms:modified>
</cp:coreProperties>
</file>