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42" w:rsidRDefault="009D0142" w:rsidP="009D01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9D0142" w:rsidRDefault="009D0142" w:rsidP="009D01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ЛЕДОВСКОГО   СЕЛЬСОВЕТА</w:t>
      </w:r>
    </w:p>
    <w:p w:rsidR="009D0142" w:rsidRDefault="009D0142" w:rsidP="009D01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СОВЕТСКОГО РАЙОНА КУРСКОЙ  ОБЛАСТИ</w:t>
      </w:r>
    </w:p>
    <w:p w:rsidR="009D0142" w:rsidRDefault="009D0142" w:rsidP="009D01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0142" w:rsidRDefault="009D0142" w:rsidP="009D01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 декабря 2015 года                                             № 15</w:t>
      </w: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0142" w:rsidRDefault="009D0142" w:rsidP="009D01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 утверждении стоимости услуг,</w:t>
      </w:r>
    </w:p>
    <w:p w:rsidR="009D0142" w:rsidRDefault="009D0142" w:rsidP="009D01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предоставляемых согласно гарантированному</w:t>
      </w:r>
    </w:p>
    <w:p w:rsidR="009D0142" w:rsidRDefault="009D0142" w:rsidP="009D01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перечню  услуг по погребению с учетом индексации</w:t>
      </w:r>
    </w:p>
    <w:p w:rsidR="009D0142" w:rsidRDefault="009D0142" w:rsidP="009D01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размера стоимости</w:t>
      </w: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Во исполнение  Федерального закона от  12 января 1996 года № 8-ФЗ «О погребении и похоронном деле»; Федерального закона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 декабря 2015  года № 359 – ФЗ «О федеральном бюджете на 2016 год»</w:t>
      </w:r>
      <w:r>
        <w:rPr>
          <w:rFonts w:ascii="Times New Roman" w:hAnsi="Times New Roman"/>
          <w:sz w:val="28"/>
          <w:szCs w:val="28"/>
        </w:rPr>
        <w:t xml:space="preserve">, Собрание депутатов  </w:t>
      </w:r>
      <w:proofErr w:type="spellStart"/>
      <w:r>
        <w:rPr>
          <w:rFonts w:ascii="Times New Roman" w:hAnsi="Times New Roman"/>
          <w:sz w:val="28"/>
          <w:szCs w:val="28"/>
        </w:rPr>
        <w:t>Ледовского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Советского района Курской области РЕШИЛО:</w:t>
      </w: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1.Утвердить тарифы на ритуальные услуги, предоставляемые в соответствии со ст.9 Федерального закона от 12.01.1996г. № 8-ФЗ «О погребении и похоронном деле» с учетом стоимости гарантированного перечня услуг по погребению (приложение 1).</w:t>
      </w: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2.Утвердить тарифы на ритуальные услуги, предоставляемые в соответствии со ст.12 Федерального закона от 12.01.1996 г. №8 ФЗ «О погребении и похоронном деле», с учетом размера стоимости гарантированного перечня </w:t>
      </w:r>
      <w:proofErr w:type="gramStart"/>
      <w:r>
        <w:rPr>
          <w:rFonts w:ascii="Times New Roman" w:hAnsi="Times New Roman"/>
          <w:sz w:val="28"/>
          <w:szCs w:val="28"/>
        </w:rPr>
        <w:t>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по погребению оказываемые специализированными службами по вопросам похоронного дела, по погребению умерших (погибших), не имеющих супруга, близких родственников, иных родственников либо законного представителя умершего (приложение 2).</w:t>
      </w: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3.Решение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Ледовского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Советского района Курской области от 12.12.2014 года № 21 «Об утверждении  стоимости услуг, предоставляемых согласно гарантированному перечню услуг по погребению с учетом индексации размера стоимости» признать утратившим силу.</w:t>
      </w: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4.Решение </w:t>
      </w:r>
      <w:r w:rsidR="00F925E2">
        <w:rPr>
          <w:rFonts w:ascii="Times New Roman" w:hAnsi="Times New Roman"/>
          <w:sz w:val="28"/>
          <w:szCs w:val="28"/>
        </w:rPr>
        <w:t xml:space="preserve">подлежит обнародованию на информационных стендах </w:t>
      </w:r>
      <w:r>
        <w:rPr>
          <w:rFonts w:ascii="Times New Roman" w:hAnsi="Times New Roman"/>
          <w:sz w:val="28"/>
          <w:szCs w:val="28"/>
        </w:rPr>
        <w:t xml:space="preserve">  и распространяется  на  правоотношения, возникшие с 1 января 2016 года.</w:t>
      </w: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0142" w:rsidRDefault="009D0142" w:rsidP="009D01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Ледовского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9D0142" w:rsidRDefault="009D0142" w:rsidP="009D014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Советского района Курской области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С.А.Атанов</w:t>
      </w:r>
      <w:proofErr w:type="spellEnd"/>
    </w:p>
    <w:p w:rsidR="006E1F33" w:rsidRDefault="006E1F33" w:rsidP="009D0142">
      <w:pPr>
        <w:pStyle w:val="a3"/>
        <w:rPr>
          <w:rFonts w:ascii="Times New Roman" w:hAnsi="Times New Roman"/>
          <w:sz w:val="28"/>
          <w:szCs w:val="28"/>
        </w:rPr>
      </w:pPr>
    </w:p>
    <w:p w:rsidR="006E1F33" w:rsidRDefault="006E1F33" w:rsidP="009D0142">
      <w:pPr>
        <w:pStyle w:val="a3"/>
        <w:rPr>
          <w:rFonts w:ascii="Times New Roman" w:hAnsi="Times New Roman"/>
          <w:sz w:val="28"/>
          <w:szCs w:val="28"/>
        </w:rPr>
      </w:pPr>
    </w:p>
    <w:p w:rsidR="006E1F33" w:rsidRDefault="006E1F33" w:rsidP="009D0142">
      <w:pPr>
        <w:pStyle w:val="a3"/>
        <w:rPr>
          <w:rFonts w:ascii="Times New Roman" w:hAnsi="Times New Roman"/>
          <w:sz w:val="28"/>
          <w:szCs w:val="28"/>
        </w:rPr>
      </w:pPr>
    </w:p>
    <w:p w:rsidR="006E1F33" w:rsidRDefault="006E1F33" w:rsidP="006E1F3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Приложение №1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к решению Собрания депутатов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Ледовского</w:t>
      </w:r>
      <w:proofErr w:type="spellEnd"/>
      <w:r>
        <w:rPr>
          <w:rFonts w:ascii="Times New Roman" w:hAnsi="Times New Roman"/>
        </w:rPr>
        <w:t xml:space="preserve"> сельсовета 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Советского района Курской области 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от  16.12.2015 года  № 15</w:t>
      </w:r>
    </w:p>
    <w:p w:rsidR="006E1F33" w:rsidRDefault="006E1F33" w:rsidP="006E1F33">
      <w:pPr>
        <w:pStyle w:val="a3"/>
        <w:rPr>
          <w:rFonts w:ascii="Times New Roman" w:hAnsi="Times New Roman"/>
        </w:rPr>
      </w:pP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Тарифы</w:t>
      </w:r>
    </w:p>
    <w:p w:rsidR="006E1F33" w:rsidRDefault="006E1F33" w:rsidP="006E1F33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ритуальные услуги, предоставляемые в соответствии  со ст. 9 Федерального закона                                                                                     от 12.01.1996 года №8 – ФЗ «О погребении и похоронном деле»</w:t>
      </w:r>
    </w:p>
    <w:p w:rsidR="006E1F33" w:rsidRDefault="006E1F33" w:rsidP="006E1F33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184"/>
        <w:gridCol w:w="2127"/>
      </w:tblGrid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Наименование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Тариф, </w:t>
            </w:r>
          </w:p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руб. коп.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бесплатно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гроба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1978-56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264-12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Доставка гроба и других предметов,</w:t>
            </w:r>
          </w:p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необходимых</w:t>
            </w:r>
            <w:proofErr w:type="gramEnd"/>
            <w:r>
              <w:rPr>
                <w:rFonts w:ascii="Times New Roman" w:hAnsi="Times New Roman"/>
              </w:rPr>
              <w:t xml:space="preserve"> для погребения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725-76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Перевозка тела (останков) умершего на кладбище с учетом ГСМ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725-76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Погребение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1583-08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стоимость </w:t>
            </w:r>
            <w:proofErr w:type="gramStart"/>
            <w:r>
              <w:rPr>
                <w:rFonts w:ascii="Times New Roman" w:hAnsi="Times New Roman"/>
              </w:rPr>
              <w:t>гарантированного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перечня услуг по погребению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5277-28</w:t>
            </w:r>
          </w:p>
        </w:tc>
      </w:tr>
    </w:tbl>
    <w:p w:rsidR="006E1F33" w:rsidRDefault="006E1F33" w:rsidP="006E1F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6E1F33" w:rsidRDefault="006E1F33" w:rsidP="006E1F33">
      <w:pPr>
        <w:pStyle w:val="a3"/>
        <w:jc w:val="center"/>
        <w:rPr>
          <w:rFonts w:ascii="Times New Roman" w:hAnsi="Times New Roman"/>
        </w:rPr>
      </w:pP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</w:p>
    <w:p w:rsidR="006E1F33" w:rsidRDefault="006E1F33" w:rsidP="006E1F33">
      <w:pPr>
        <w:pStyle w:val="a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Стоимость услуг, предоставляемых  на погребение в случаях, если  умерший не подлежал обязательному социальному страхованию на случай временной нетрудоспособности и в связи с материнством на день смерти  и не являлся пенсионером, а также в случаях рождения мертвого</w:t>
      </w:r>
      <w:proofErr w:type="gramEnd"/>
    </w:p>
    <w:p w:rsidR="006E1F33" w:rsidRDefault="006E1F33" w:rsidP="006E1F3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ребенка  по истечении 154  дней беременности.</w:t>
      </w:r>
    </w:p>
    <w:p w:rsidR="006E1F33" w:rsidRDefault="006E1F33" w:rsidP="006E1F33">
      <w:pPr>
        <w:pStyle w:val="a3"/>
        <w:rPr>
          <w:rFonts w:ascii="Times New Roman" w:hAnsi="Times New Roman"/>
        </w:rPr>
      </w:pP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комитета по тарифам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ценам Курской области                                                     </w:t>
      </w:r>
      <w:proofErr w:type="spellStart"/>
      <w:r>
        <w:rPr>
          <w:rFonts w:ascii="Times New Roman" w:hAnsi="Times New Roman"/>
        </w:rPr>
        <w:t>____________________А.В.Карнаушко</w:t>
      </w:r>
      <w:proofErr w:type="spellEnd"/>
    </w:p>
    <w:p w:rsidR="006E1F33" w:rsidRDefault="006E1F33" w:rsidP="006E1F33">
      <w:pPr>
        <w:pStyle w:val="a3"/>
        <w:rPr>
          <w:rFonts w:ascii="Times New Roman" w:hAnsi="Times New Roman"/>
        </w:rPr>
      </w:pPr>
    </w:p>
    <w:p w:rsidR="006E1F33" w:rsidRDefault="006E1F33" w:rsidP="006E1F33">
      <w:pPr>
        <w:pStyle w:val="a3"/>
        <w:jc w:val="both"/>
        <w:rPr>
          <w:rFonts w:ascii="Times New Roman" w:hAnsi="Times New Roman"/>
        </w:rPr>
      </w:pPr>
    </w:p>
    <w:p w:rsidR="006E1F33" w:rsidRDefault="006E1F33" w:rsidP="006E1F3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</w:p>
    <w:p w:rsidR="006E1F33" w:rsidRDefault="006E1F33" w:rsidP="006E1F3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услуг, предоставляемых  на погребение умерших пенсионеров, не подлежащих, обязательному социальному страхованию на случай временной нетрудоспособности и в связи с материнством на день смерти.</w:t>
      </w:r>
    </w:p>
    <w:p w:rsidR="006E1F33" w:rsidRDefault="006E1F33" w:rsidP="006E1F33">
      <w:pPr>
        <w:pStyle w:val="a3"/>
        <w:rPr>
          <w:rFonts w:ascii="Times New Roman" w:hAnsi="Times New Roman"/>
        </w:rPr>
      </w:pP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Управляющий ГУ «Отделение Пенсионного Фонда</w:t>
      </w:r>
    </w:p>
    <w:p w:rsidR="006E1F33" w:rsidRDefault="006E1F33" w:rsidP="006E1F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РФ по Курской области»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</w:rPr>
        <w:t>В.Н.Романова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6E1F33" w:rsidRDefault="006E1F33" w:rsidP="006E1F33">
      <w:pPr>
        <w:pStyle w:val="a3"/>
        <w:rPr>
          <w:rFonts w:ascii="Times New Roman" w:hAnsi="Times New Roman"/>
          <w:sz w:val="28"/>
          <w:szCs w:val="28"/>
        </w:rPr>
      </w:pPr>
    </w:p>
    <w:p w:rsidR="006E1F33" w:rsidRDefault="006E1F33" w:rsidP="006E1F33">
      <w:pPr>
        <w:pStyle w:val="a3"/>
        <w:rPr>
          <w:rFonts w:ascii="Times New Roman" w:hAnsi="Times New Roman"/>
        </w:rPr>
      </w:pPr>
    </w:p>
    <w:p w:rsidR="006E1F33" w:rsidRDefault="006E1F33" w:rsidP="006E1F33">
      <w:pPr>
        <w:pStyle w:val="a3"/>
        <w:rPr>
          <w:rFonts w:ascii="Times New Roman" w:hAnsi="Times New Roman"/>
        </w:rPr>
      </w:pP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</w:p>
    <w:p w:rsidR="006E1F33" w:rsidRDefault="006E1F33" w:rsidP="006E1F3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услуг, предоставляемых на  погребение умерших   граждан, подлежащих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 временной нетрудоспособности и в связи с материнством на день смерти указанных членов семей.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Управляющий  ГУ «Курское региональное отделение  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Фонда Социального страхования РФ»                                _____________________ Н.В.Ткачёва</w:t>
      </w:r>
    </w:p>
    <w:p w:rsidR="006E1F33" w:rsidRDefault="006E1F33" w:rsidP="006E1F33"/>
    <w:p w:rsidR="006E1F33" w:rsidRDefault="006E1F33" w:rsidP="006E1F3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Приложение №2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к решению Собрания депутатов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Ледовского</w:t>
      </w:r>
      <w:proofErr w:type="spellEnd"/>
      <w:r>
        <w:rPr>
          <w:rFonts w:ascii="Times New Roman" w:hAnsi="Times New Roman"/>
        </w:rPr>
        <w:t xml:space="preserve">  сельсовета 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Советского района Курской области 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от  16.12.2015 года № 15</w:t>
      </w:r>
    </w:p>
    <w:p w:rsidR="006E1F33" w:rsidRDefault="006E1F33" w:rsidP="006E1F33">
      <w:pPr>
        <w:pStyle w:val="a3"/>
        <w:rPr>
          <w:rFonts w:ascii="Times New Roman" w:hAnsi="Times New Roman"/>
        </w:rPr>
      </w:pP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Тарифы</w:t>
      </w:r>
    </w:p>
    <w:p w:rsidR="006E1F33" w:rsidRDefault="006E1F33" w:rsidP="006E1F33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ритуальные услуги, предоставляемые в соответствии  со ст. 12  Федерального закона                                                                                     от 12.01.1996 года №8 – ФЗ «О погребении и похоронном деле»</w:t>
      </w:r>
    </w:p>
    <w:p w:rsidR="006E1F33" w:rsidRDefault="006E1F33" w:rsidP="006E1F33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184"/>
        <w:gridCol w:w="2127"/>
      </w:tblGrid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№</w:t>
            </w:r>
          </w:p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4B503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B5033">
              <w:rPr>
                <w:rFonts w:ascii="Times New Roman" w:hAnsi="Times New Roman"/>
              </w:rPr>
              <w:t>/</w:t>
            </w:r>
            <w:proofErr w:type="spellStart"/>
            <w:r w:rsidRPr="004B503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 xml:space="preserve">       Наименование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 xml:space="preserve"> Тариф, </w:t>
            </w:r>
          </w:p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 xml:space="preserve">  руб. коп.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Оформление документов, необходимых для погребения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бесплатно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Предоставление гроба и других принадлежностей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1847-67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Крест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264-12</w:t>
            </w:r>
          </w:p>
        </w:tc>
      </w:tr>
      <w:tr w:rsidR="006E1F33" w:rsidTr="00A37D3A">
        <w:trPr>
          <w:trHeight w:val="27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4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 xml:space="preserve">Облачение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130-89</w:t>
            </w:r>
          </w:p>
        </w:tc>
      </w:tr>
      <w:tr w:rsidR="006E1F33" w:rsidTr="00A37D3A">
        <w:trPr>
          <w:trHeight w:val="472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Доставка гроба и других предметов,</w:t>
            </w:r>
          </w:p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4B5033">
              <w:rPr>
                <w:rFonts w:ascii="Times New Roman" w:hAnsi="Times New Roman"/>
              </w:rPr>
              <w:t>необходимых</w:t>
            </w:r>
            <w:proofErr w:type="gramEnd"/>
            <w:r w:rsidRPr="004B5033">
              <w:rPr>
                <w:rFonts w:ascii="Times New Roman" w:hAnsi="Times New Roman"/>
              </w:rPr>
              <w:t xml:space="preserve"> для погребения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725-76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6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Перевозка тела (останков) умершего на кладбище с учетом ГСМ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725-76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7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Погребение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1583-08</w:t>
            </w:r>
          </w:p>
        </w:tc>
      </w:tr>
      <w:tr w:rsidR="006E1F33" w:rsidTr="00A37D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 xml:space="preserve">Итого стоимость </w:t>
            </w:r>
            <w:proofErr w:type="gramStart"/>
            <w:r w:rsidRPr="004B5033">
              <w:rPr>
                <w:rFonts w:ascii="Times New Roman" w:hAnsi="Times New Roman"/>
              </w:rPr>
              <w:t>гарантированного</w:t>
            </w:r>
            <w:proofErr w:type="gramEnd"/>
            <w:r w:rsidRPr="004B5033">
              <w:rPr>
                <w:rFonts w:ascii="Times New Roman" w:hAnsi="Times New Roman"/>
              </w:rPr>
              <w:t xml:space="preserve"> </w:t>
            </w:r>
          </w:p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 w:rsidRPr="004B5033">
              <w:rPr>
                <w:rFonts w:ascii="Times New Roman" w:hAnsi="Times New Roman"/>
              </w:rPr>
              <w:t>перечня услуг по погребению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33" w:rsidRPr="004B5033" w:rsidRDefault="006E1F33" w:rsidP="00A37D3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5277-28</w:t>
            </w:r>
          </w:p>
        </w:tc>
      </w:tr>
    </w:tbl>
    <w:p w:rsidR="006E1F33" w:rsidRDefault="006E1F33" w:rsidP="006E1F33">
      <w:pPr>
        <w:pStyle w:val="a3"/>
        <w:rPr>
          <w:rFonts w:ascii="Times New Roman" w:hAnsi="Times New Roman"/>
          <w:sz w:val="28"/>
          <w:szCs w:val="28"/>
        </w:rPr>
      </w:pPr>
    </w:p>
    <w:p w:rsidR="006E1F33" w:rsidRDefault="006E1F33" w:rsidP="006E1F33">
      <w:pPr>
        <w:pStyle w:val="a3"/>
        <w:jc w:val="center"/>
        <w:rPr>
          <w:rFonts w:ascii="Times New Roman" w:hAnsi="Times New Roman"/>
        </w:rPr>
      </w:pP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</w:p>
    <w:p w:rsidR="006E1F33" w:rsidRDefault="006E1F33" w:rsidP="006E1F33">
      <w:pPr>
        <w:pStyle w:val="a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Стоимость услуг, предоставляемых  на погребение в случаях, если  умерший не подлежал обязательному социальному страхованию на случай временной нетрудоспособности и в связи с материнством на день смерти  и не являлся пенсионером, а также в случаях рождения мертвого</w:t>
      </w:r>
      <w:proofErr w:type="gramEnd"/>
    </w:p>
    <w:p w:rsidR="006E1F33" w:rsidRDefault="006E1F33" w:rsidP="006E1F3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ребенка  по истечении 154  дней беременности.</w:t>
      </w:r>
    </w:p>
    <w:p w:rsidR="006E1F33" w:rsidRDefault="006E1F33" w:rsidP="006E1F33">
      <w:pPr>
        <w:pStyle w:val="a3"/>
        <w:rPr>
          <w:rFonts w:ascii="Times New Roman" w:hAnsi="Times New Roman"/>
        </w:rPr>
      </w:pP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комитета по тарифам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ценам Курской области                                                     </w:t>
      </w:r>
      <w:proofErr w:type="spellStart"/>
      <w:r>
        <w:rPr>
          <w:rFonts w:ascii="Times New Roman" w:hAnsi="Times New Roman"/>
        </w:rPr>
        <w:t>____________________А.В.Карнаушко</w:t>
      </w:r>
      <w:proofErr w:type="spellEnd"/>
    </w:p>
    <w:p w:rsidR="006E1F33" w:rsidRDefault="006E1F33" w:rsidP="006E1F33">
      <w:pPr>
        <w:pStyle w:val="a3"/>
        <w:rPr>
          <w:rFonts w:ascii="Times New Roman" w:hAnsi="Times New Roman"/>
        </w:rPr>
      </w:pPr>
    </w:p>
    <w:p w:rsidR="006E1F33" w:rsidRDefault="006E1F33" w:rsidP="006E1F3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</w:p>
    <w:p w:rsidR="006E1F33" w:rsidRDefault="006E1F33" w:rsidP="006E1F3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услуг, предоставляемых  на погребение умерших пенсионеров, не подлежащих, обязательному социальному страхованию на случай временной нетрудоспособности и в связи с материнством на день смерти.</w:t>
      </w:r>
    </w:p>
    <w:p w:rsidR="006E1F33" w:rsidRDefault="006E1F33" w:rsidP="006E1F33">
      <w:pPr>
        <w:pStyle w:val="a3"/>
        <w:rPr>
          <w:rFonts w:ascii="Times New Roman" w:hAnsi="Times New Roman"/>
        </w:rPr>
      </w:pPr>
    </w:p>
    <w:p w:rsidR="006E1F33" w:rsidRPr="00855BB9" w:rsidRDefault="006E1F33" w:rsidP="006E1F33">
      <w:pPr>
        <w:pStyle w:val="a3"/>
        <w:rPr>
          <w:rFonts w:ascii="Times New Roman" w:hAnsi="Times New Roman"/>
        </w:rPr>
      </w:pPr>
      <w:r w:rsidRPr="00855BB9">
        <w:rPr>
          <w:rFonts w:ascii="Times New Roman" w:hAnsi="Times New Roman"/>
        </w:rPr>
        <w:t>Управляющий ГУ «Отделение Пенсионного Фонда</w:t>
      </w:r>
    </w:p>
    <w:p w:rsidR="006E1F33" w:rsidRDefault="006E1F33" w:rsidP="006E1F33">
      <w:pPr>
        <w:pStyle w:val="a3"/>
        <w:rPr>
          <w:rFonts w:ascii="Times New Roman" w:hAnsi="Times New Roman"/>
          <w:sz w:val="28"/>
          <w:szCs w:val="28"/>
        </w:rPr>
      </w:pPr>
      <w:r w:rsidRPr="00855BB9">
        <w:rPr>
          <w:rFonts w:ascii="Times New Roman" w:hAnsi="Times New Roman"/>
        </w:rPr>
        <w:t xml:space="preserve">РФ по Курской области»                          </w:t>
      </w:r>
      <w:r>
        <w:rPr>
          <w:rFonts w:ascii="Times New Roman" w:hAnsi="Times New Roman"/>
        </w:rPr>
        <w:t xml:space="preserve">                               </w:t>
      </w:r>
      <w:r w:rsidRPr="00855BB9">
        <w:rPr>
          <w:rFonts w:ascii="Times New Roman" w:hAnsi="Times New Roman"/>
        </w:rPr>
        <w:t xml:space="preserve">   </w:t>
      </w:r>
      <w:proofErr w:type="spellStart"/>
      <w:r w:rsidRPr="00855BB9">
        <w:rPr>
          <w:rFonts w:ascii="Times New Roman" w:hAnsi="Times New Roman"/>
        </w:rPr>
        <w:t>___________________В.Н.Романова</w:t>
      </w:r>
      <w:proofErr w:type="spellEnd"/>
      <w:r w:rsidRPr="00855BB9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6E1F33" w:rsidRDefault="006E1F33" w:rsidP="006E1F3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6E1F33" w:rsidRDefault="006E1F33" w:rsidP="006E1F33">
      <w:pPr>
        <w:pStyle w:val="a3"/>
        <w:rPr>
          <w:rFonts w:ascii="Times New Roman" w:hAnsi="Times New Roman"/>
        </w:rPr>
      </w:pP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</w:p>
    <w:p w:rsidR="006E1F33" w:rsidRDefault="006E1F33" w:rsidP="006E1F3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услуг, предоставляемых на  погребение умерших   граждан, подлежащих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 временной нетрудоспособности и в связи с материнством на день смерти указанных членов семей.</w:t>
      </w: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E1F33" w:rsidRDefault="006E1F33" w:rsidP="006E1F33">
      <w:pPr>
        <w:pStyle w:val="a3"/>
        <w:rPr>
          <w:rFonts w:ascii="Times New Roman" w:hAnsi="Times New Roman"/>
        </w:rPr>
      </w:pPr>
    </w:p>
    <w:p w:rsidR="006E1F33" w:rsidRDefault="006E1F33" w:rsidP="006E1F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Управляющий  ГУ «Курское региональное отделение  </w:t>
      </w:r>
    </w:p>
    <w:p w:rsidR="006E1F33" w:rsidRDefault="006E1F33" w:rsidP="006E1F33">
      <w:pPr>
        <w:pStyle w:val="a3"/>
      </w:pPr>
      <w:r>
        <w:rPr>
          <w:rFonts w:ascii="Times New Roman" w:hAnsi="Times New Roman"/>
        </w:rPr>
        <w:t>Фонда Социального страхования РФ»                                _____________________Н.В. Ткачёва</w:t>
      </w:r>
    </w:p>
    <w:p w:rsidR="006E1F33" w:rsidRPr="004B5033" w:rsidRDefault="006E1F33" w:rsidP="006E1F33">
      <w:pPr>
        <w:pStyle w:val="a3"/>
        <w:rPr>
          <w:rFonts w:ascii="Times New Roman" w:hAnsi="Times New Roman"/>
        </w:rPr>
      </w:pPr>
    </w:p>
    <w:p w:rsidR="006E1F33" w:rsidRDefault="006E1F33" w:rsidP="006E1F33"/>
    <w:p w:rsidR="006E1F33" w:rsidRDefault="006E1F33" w:rsidP="009D0142">
      <w:pPr>
        <w:pStyle w:val="a3"/>
        <w:rPr>
          <w:rFonts w:ascii="Times New Roman" w:hAnsi="Times New Roman"/>
          <w:sz w:val="28"/>
          <w:szCs w:val="28"/>
        </w:rPr>
      </w:pPr>
    </w:p>
    <w:sectPr w:rsidR="006E1F33" w:rsidSect="0020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0142"/>
    <w:rsid w:val="00201F95"/>
    <w:rsid w:val="002C0729"/>
    <w:rsid w:val="006E1F33"/>
    <w:rsid w:val="006E607F"/>
    <w:rsid w:val="009D0142"/>
    <w:rsid w:val="00F9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1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1115</Words>
  <Characters>6357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5</cp:revision>
  <cp:lastPrinted>2016-02-03T11:50:00Z</cp:lastPrinted>
  <dcterms:created xsi:type="dcterms:W3CDTF">2016-02-03T10:12:00Z</dcterms:created>
  <dcterms:modified xsi:type="dcterms:W3CDTF">2016-02-11T13:33:00Z</dcterms:modified>
</cp:coreProperties>
</file>